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E4" w:rsidRPr="00DE10B1" w:rsidRDefault="00862CE4" w:rsidP="00DE10B1">
      <w:pPr>
        <w:spacing w:after="0" w:line="240" w:lineRule="auto"/>
        <w:jc w:val="center"/>
        <w:rPr>
          <w:rFonts w:ascii="Times New Roman" w:hAnsi="Times New Roman" w:cs="Times New Roman"/>
          <w:color w:val="000000"/>
          <w:sz w:val="28"/>
          <w:szCs w:val="28"/>
        </w:rPr>
      </w:pPr>
      <w:r w:rsidRPr="00DE10B1">
        <w:rPr>
          <w:rFonts w:ascii="Times New Roman" w:hAnsi="Times New Roman" w:cs="Times New Roman"/>
          <w:color w:val="000000"/>
          <w:sz w:val="28"/>
          <w:szCs w:val="28"/>
        </w:rPr>
        <w:t>БЕРЁЗОВСКИЙ СЕЛЬСКИЙ СОВЕТ НАРОДНЫХ ДЕПУТАТОВ</w:t>
      </w:r>
    </w:p>
    <w:p w:rsidR="00862CE4" w:rsidRPr="00DE10B1" w:rsidRDefault="00862CE4" w:rsidP="00DE10B1">
      <w:pPr>
        <w:spacing w:after="0" w:line="240" w:lineRule="auto"/>
        <w:jc w:val="center"/>
        <w:rPr>
          <w:rFonts w:ascii="Times New Roman" w:hAnsi="Times New Roman" w:cs="Times New Roman"/>
          <w:color w:val="000000"/>
          <w:sz w:val="28"/>
          <w:szCs w:val="28"/>
        </w:rPr>
      </w:pPr>
    </w:p>
    <w:p w:rsidR="00862CE4" w:rsidRPr="00DE10B1" w:rsidRDefault="00862CE4" w:rsidP="00DE10B1">
      <w:pPr>
        <w:spacing w:after="0" w:line="240" w:lineRule="auto"/>
        <w:jc w:val="center"/>
        <w:rPr>
          <w:rFonts w:ascii="Times New Roman" w:hAnsi="Times New Roman" w:cs="Times New Roman"/>
          <w:color w:val="000000"/>
          <w:sz w:val="28"/>
          <w:szCs w:val="28"/>
        </w:rPr>
      </w:pPr>
      <w:r w:rsidRPr="00DE10B1">
        <w:rPr>
          <w:rFonts w:ascii="Times New Roman" w:hAnsi="Times New Roman" w:cs="Times New Roman"/>
          <w:color w:val="000000"/>
          <w:sz w:val="28"/>
          <w:szCs w:val="28"/>
        </w:rPr>
        <w:t>УВАРОВСКОГО РАЙОНА ТАМБОВСКОЙ ОБЛАСТИ</w:t>
      </w:r>
    </w:p>
    <w:p w:rsidR="00862CE4" w:rsidRPr="00FD4D00" w:rsidRDefault="00862CE4" w:rsidP="00DE10B1">
      <w:pPr>
        <w:spacing w:after="0" w:line="240" w:lineRule="auto"/>
        <w:jc w:val="center"/>
        <w:rPr>
          <w:rFonts w:ascii="Times New Roman" w:hAnsi="Times New Roman" w:cs="Times New Roman"/>
          <w:color w:val="000000"/>
          <w:sz w:val="24"/>
          <w:szCs w:val="24"/>
        </w:rPr>
      </w:pPr>
      <w:proofErr w:type="gramStart"/>
      <w:r w:rsidRPr="00FD4D00">
        <w:rPr>
          <w:rFonts w:ascii="Times New Roman" w:hAnsi="Times New Roman" w:cs="Times New Roman"/>
          <w:color w:val="000000"/>
          <w:sz w:val="24"/>
          <w:szCs w:val="24"/>
        </w:rPr>
        <w:t>( шестой</w:t>
      </w:r>
      <w:proofErr w:type="gramEnd"/>
      <w:r w:rsidRPr="00FD4D00">
        <w:rPr>
          <w:rFonts w:ascii="Times New Roman" w:hAnsi="Times New Roman" w:cs="Times New Roman"/>
          <w:color w:val="000000"/>
          <w:sz w:val="24"/>
          <w:szCs w:val="24"/>
        </w:rPr>
        <w:t xml:space="preserve">  созыв – заседание тридцать третье)</w:t>
      </w:r>
    </w:p>
    <w:p w:rsidR="00862CE4" w:rsidRPr="00DE10B1" w:rsidRDefault="00862CE4" w:rsidP="00DE10B1">
      <w:pPr>
        <w:spacing w:after="0" w:line="240" w:lineRule="auto"/>
        <w:jc w:val="center"/>
        <w:rPr>
          <w:rFonts w:ascii="Times New Roman" w:hAnsi="Times New Roman" w:cs="Times New Roman"/>
          <w:color w:val="000000"/>
          <w:sz w:val="28"/>
          <w:szCs w:val="28"/>
        </w:rPr>
      </w:pPr>
    </w:p>
    <w:p w:rsidR="00862CE4" w:rsidRPr="00DE10B1" w:rsidRDefault="00862CE4" w:rsidP="00DE10B1">
      <w:pPr>
        <w:spacing w:after="0" w:line="240" w:lineRule="auto"/>
        <w:jc w:val="center"/>
        <w:rPr>
          <w:rFonts w:ascii="Times New Roman" w:hAnsi="Times New Roman" w:cs="Times New Roman"/>
          <w:color w:val="000000"/>
          <w:sz w:val="28"/>
          <w:szCs w:val="28"/>
        </w:rPr>
      </w:pPr>
      <w:r w:rsidRPr="00DE10B1">
        <w:rPr>
          <w:rFonts w:ascii="Times New Roman" w:hAnsi="Times New Roman" w:cs="Times New Roman"/>
          <w:color w:val="000000"/>
          <w:sz w:val="28"/>
          <w:szCs w:val="28"/>
        </w:rPr>
        <w:t>Р Е Ш Е Н И Е</w:t>
      </w:r>
    </w:p>
    <w:p w:rsidR="00862CE4" w:rsidRPr="00DE10B1" w:rsidRDefault="00862CE4" w:rsidP="00DE10B1">
      <w:pPr>
        <w:spacing w:after="0" w:line="240" w:lineRule="auto"/>
        <w:jc w:val="center"/>
        <w:rPr>
          <w:rFonts w:ascii="Times New Roman" w:hAnsi="Times New Roman" w:cs="Times New Roman"/>
          <w:color w:val="000000"/>
          <w:sz w:val="28"/>
          <w:szCs w:val="28"/>
        </w:rPr>
      </w:pPr>
    </w:p>
    <w:p w:rsidR="00862CE4" w:rsidRPr="00DE10B1" w:rsidRDefault="00862CE4" w:rsidP="00DE10B1">
      <w:pPr>
        <w:spacing w:after="0" w:line="240" w:lineRule="auto"/>
        <w:jc w:val="center"/>
        <w:rPr>
          <w:rFonts w:ascii="Times New Roman" w:hAnsi="Times New Roman" w:cs="Times New Roman"/>
          <w:color w:val="000000"/>
          <w:sz w:val="28"/>
          <w:szCs w:val="28"/>
        </w:rPr>
      </w:pPr>
      <w:r w:rsidRPr="00DE10B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DE10B1">
        <w:rPr>
          <w:rFonts w:ascii="Times New Roman" w:hAnsi="Times New Roman" w:cs="Times New Roman"/>
          <w:color w:val="000000"/>
          <w:sz w:val="28"/>
          <w:szCs w:val="28"/>
        </w:rPr>
        <w:t>.06.2021</w:t>
      </w:r>
      <w:r w:rsidRPr="00DE10B1">
        <w:rPr>
          <w:rFonts w:ascii="Times New Roman" w:hAnsi="Times New Roman" w:cs="Times New Roman"/>
          <w:color w:val="000000"/>
          <w:sz w:val="28"/>
          <w:szCs w:val="28"/>
        </w:rPr>
        <w:tab/>
      </w:r>
      <w:r w:rsidRPr="00DE10B1">
        <w:rPr>
          <w:rFonts w:ascii="Times New Roman" w:hAnsi="Times New Roman" w:cs="Times New Roman"/>
          <w:color w:val="000000"/>
          <w:sz w:val="28"/>
          <w:szCs w:val="28"/>
        </w:rPr>
        <w:tab/>
      </w:r>
      <w:r w:rsidRPr="00DE10B1">
        <w:rPr>
          <w:rFonts w:ascii="Times New Roman" w:hAnsi="Times New Roman" w:cs="Times New Roman"/>
          <w:color w:val="000000"/>
          <w:sz w:val="28"/>
          <w:szCs w:val="28"/>
        </w:rPr>
        <w:tab/>
        <w:t xml:space="preserve">     с. Березовка                                            № 19</w:t>
      </w:r>
      <w:r>
        <w:rPr>
          <w:rFonts w:ascii="Times New Roman" w:hAnsi="Times New Roman" w:cs="Times New Roman"/>
          <w:color w:val="000000"/>
          <w:sz w:val="28"/>
          <w:szCs w:val="28"/>
        </w:rPr>
        <w:t>3</w:t>
      </w:r>
    </w:p>
    <w:p w:rsidR="00862CE4" w:rsidRDefault="00862CE4">
      <w:pPr>
        <w:ind w:firstLine="851"/>
        <w:rPr>
          <w:rFonts w:ascii="Times New Roman" w:hAnsi="Times New Roman" w:cs="Times New Roman"/>
          <w:sz w:val="28"/>
          <w:szCs w:val="28"/>
        </w:rPr>
      </w:pPr>
    </w:p>
    <w:p w:rsidR="00862CE4" w:rsidRPr="006D2A92" w:rsidRDefault="00862CE4" w:rsidP="006D2A92">
      <w:pPr>
        <w:spacing w:after="0" w:line="240" w:lineRule="auto"/>
        <w:jc w:val="center"/>
        <w:rPr>
          <w:rFonts w:ascii="Times New Roman" w:hAnsi="Times New Roman" w:cs="Times New Roman"/>
          <w:b/>
          <w:bCs/>
          <w:color w:val="000000"/>
          <w:sz w:val="28"/>
          <w:szCs w:val="28"/>
        </w:rPr>
      </w:pPr>
      <w:r w:rsidRPr="006D2A92">
        <w:rPr>
          <w:rFonts w:ascii="Times New Roman" w:hAnsi="Times New Roman" w:cs="Times New Roman"/>
          <w:b/>
          <w:bCs/>
          <w:color w:val="000000"/>
          <w:sz w:val="28"/>
          <w:szCs w:val="28"/>
        </w:rPr>
        <w:t xml:space="preserve">Об утверждении Положения о составе, порядке подготовки </w:t>
      </w:r>
      <w:r w:rsidRPr="006D2A92">
        <w:rPr>
          <w:rFonts w:ascii="Times New Roman" w:hAnsi="Times New Roman" w:cs="Times New Roman"/>
          <w:b/>
          <w:bCs/>
          <w:sz w:val="28"/>
          <w:szCs w:val="28"/>
        </w:rPr>
        <w:t>генерального плана Берёзовского сельсовета</w:t>
      </w:r>
      <w:r>
        <w:rPr>
          <w:rFonts w:ascii="Times New Roman" w:hAnsi="Times New Roman" w:cs="Times New Roman"/>
          <w:b/>
          <w:bCs/>
          <w:sz w:val="28"/>
          <w:szCs w:val="28"/>
        </w:rPr>
        <w:t xml:space="preserve"> Уваровского района Тамбовской области</w:t>
      </w:r>
      <w:r w:rsidRPr="006D2A92">
        <w:rPr>
          <w:rFonts w:ascii="Times New Roman" w:hAnsi="Times New Roman" w:cs="Times New Roman"/>
          <w:b/>
          <w:bCs/>
          <w:sz w:val="28"/>
          <w:szCs w:val="28"/>
        </w:rPr>
        <w:t>, порядке подготовки изменений и внесения их в генеральный план, составе и порядке подготовки плана его реализации</w:t>
      </w:r>
    </w:p>
    <w:p w:rsidR="00862CE4" w:rsidRPr="00D0723A" w:rsidRDefault="0009112B" w:rsidP="0009112B">
      <w:pPr>
        <w:ind w:firstLine="708"/>
        <w:jc w:val="center"/>
        <w:rPr>
          <w:rFonts w:ascii="Times New Roman" w:hAnsi="Times New Roman" w:cs="Times New Roman"/>
          <w:b/>
          <w:color w:val="2C2C2C"/>
          <w:sz w:val="28"/>
          <w:szCs w:val="28"/>
          <w:u w:val="single"/>
        </w:rPr>
      </w:pPr>
      <w:r w:rsidRPr="00D0723A">
        <w:rPr>
          <w:rFonts w:ascii="Times New Roman" w:hAnsi="Times New Roman" w:cs="Times New Roman"/>
          <w:b/>
          <w:color w:val="2C2C2C"/>
          <w:sz w:val="28"/>
          <w:szCs w:val="28"/>
          <w:u w:val="single"/>
        </w:rPr>
        <w:t>Актуально 310 20.03.2023</w:t>
      </w:r>
    </w:p>
    <w:p w:rsidR="00862CE4" w:rsidRPr="00B54B31" w:rsidRDefault="00862CE4" w:rsidP="006D2A92">
      <w:pPr>
        <w:pStyle w:val="ConsPlusNormal"/>
        <w:ind w:firstLine="540"/>
        <w:jc w:val="both"/>
        <w:rPr>
          <w:rFonts w:ascii="Times New Roman" w:hAnsi="Times New Roman" w:cs="Times New Roman"/>
          <w:sz w:val="28"/>
          <w:szCs w:val="28"/>
        </w:rPr>
      </w:pPr>
      <w:r>
        <w:rPr>
          <w:rFonts w:ascii="Times New Roman" w:hAnsi="Times New Roman" w:cs="Times New Roman"/>
          <w:color w:val="2C2C2C"/>
          <w:sz w:val="28"/>
          <w:szCs w:val="28"/>
        </w:rPr>
        <w:t>В соответствии со статьями 9, 18, 23 - 25 Градостроительного кодекса Российской Федерации,</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Уставом </w:t>
      </w:r>
      <w:r w:rsidRPr="006D2A92">
        <w:rPr>
          <w:rFonts w:ascii="Times New Roman" w:hAnsi="Times New Roman" w:cs="Times New Roman"/>
          <w:sz w:val="28"/>
          <w:szCs w:val="28"/>
        </w:rPr>
        <w:t>Берёзовского сельсовета</w:t>
      </w:r>
      <w:r>
        <w:rPr>
          <w:rFonts w:ascii="Times New Roman" w:hAnsi="Times New Roman" w:cs="Times New Roman"/>
          <w:sz w:val="28"/>
          <w:szCs w:val="28"/>
        </w:rPr>
        <w:t xml:space="preserve">, принятого решением </w:t>
      </w:r>
      <w:r w:rsidRPr="00B64EF3">
        <w:rPr>
          <w:rFonts w:ascii="Times New Roman" w:hAnsi="Times New Roman" w:cs="Times New Roman"/>
          <w:sz w:val="28"/>
          <w:szCs w:val="28"/>
        </w:rPr>
        <w:t xml:space="preserve">Берёзовского сельского Совета народных депутатов от 25.12.2014 № </w:t>
      </w:r>
      <w:proofErr w:type="gramStart"/>
      <w:r w:rsidRPr="00B64EF3">
        <w:rPr>
          <w:rFonts w:ascii="Times New Roman" w:hAnsi="Times New Roman" w:cs="Times New Roman"/>
          <w:sz w:val="28"/>
          <w:szCs w:val="28"/>
        </w:rPr>
        <w:t>91</w:t>
      </w:r>
      <w:r>
        <w:rPr>
          <w:rFonts w:ascii="Times New Roman" w:hAnsi="Times New Roman" w:cs="Times New Roman"/>
          <w:sz w:val="28"/>
          <w:szCs w:val="28"/>
        </w:rPr>
        <w:t xml:space="preserve">  </w:t>
      </w:r>
      <w:r w:rsidRPr="00B54B31">
        <w:rPr>
          <w:rFonts w:ascii="Times New Roman" w:hAnsi="Times New Roman" w:cs="Times New Roman"/>
          <w:sz w:val="28"/>
          <w:szCs w:val="28"/>
        </w:rPr>
        <w:t>Берёзовский</w:t>
      </w:r>
      <w:proofErr w:type="gramEnd"/>
      <w:r w:rsidRPr="00B54B31">
        <w:rPr>
          <w:rFonts w:ascii="Times New Roman" w:hAnsi="Times New Roman" w:cs="Times New Roman"/>
          <w:sz w:val="28"/>
          <w:szCs w:val="28"/>
        </w:rPr>
        <w:t xml:space="preserve"> сельский Совет народных депутатов РЕШИЛ:</w:t>
      </w:r>
    </w:p>
    <w:p w:rsidR="00862CE4" w:rsidRDefault="00862CE4">
      <w:pPr>
        <w:pStyle w:val="14"/>
        <w:ind w:firstLine="851"/>
        <w:jc w:val="center"/>
        <w:rPr>
          <w:rFonts w:ascii="Times New Roman" w:hAnsi="Times New Roman" w:cs="Times New Roman"/>
          <w:sz w:val="28"/>
          <w:szCs w:val="28"/>
        </w:rPr>
      </w:pPr>
    </w:p>
    <w:p w:rsidR="00862CE4" w:rsidRDefault="00862CE4" w:rsidP="008B55B0">
      <w:pPr>
        <w:pStyle w:val="14"/>
        <w:ind w:firstLine="851"/>
        <w:jc w:val="both"/>
        <w:rPr>
          <w:rFonts w:ascii="Times New Roman" w:hAnsi="Times New Roman" w:cs="Times New Roman"/>
          <w:sz w:val="28"/>
          <w:szCs w:val="28"/>
        </w:rPr>
      </w:pPr>
    </w:p>
    <w:p w:rsidR="00862CE4" w:rsidRDefault="00862CE4">
      <w:pPr>
        <w:pStyle w:val="14"/>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Pr="008B55B0">
        <w:rPr>
          <w:rFonts w:ascii="Times New Roman" w:hAnsi="Times New Roman" w:cs="Times New Roman"/>
          <w:sz w:val="28"/>
          <w:szCs w:val="28"/>
        </w:rPr>
        <w:t xml:space="preserve">Положение о составе, порядке подготовки </w:t>
      </w:r>
      <w:r>
        <w:rPr>
          <w:rFonts w:ascii="Times New Roman" w:hAnsi="Times New Roman" w:cs="Times New Roman"/>
          <w:sz w:val="28"/>
          <w:szCs w:val="28"/>
        </w:rPr>
        <w:t xml:space="preserve">генерального плана </w:t>
      </w:r>
      <w:r w:rsidRPr="008B55B0">
        <w:rPr>
          <w:rFonts w:ascii="Times New Roman" w:hAnsi="Times New Roman" w:cs="Times New Roman"/>
          <w:sz w:val="28"/>
          <w:szCs w:val="28"/>
        </w:rPr>
        <w:t>Берёзовского сельсовета Уваровского района Тамбовской области</w:t>
      </w:r>
      <w:r>
        <w:rPr>
          <w:rFonts w:ascii="Times New Roman" w:hAnsi="Times New Roman" w:cs="Times New Roman"/>
          <w:sz w:val="28"/>
          <w:szCs w:val="28"/>
        </w:rPr>
        <w:t>, порядке подготовки и внесения изменений в генеральный план, составе и порядке подготовки плана его реализации согласно приложению.</w:t>
      </w:r>
    </w:p>
    <w:p w:rsidR="00862CE4" w:rsidRDefault="00862CE4" w:rsidP="008B55B0">
      <w:pPr>
        <w:pStyle w:val="14"/>
        <w:ind w:firstLine="851"/>
        <w:jc w:val="both"/>
        <w:rPr>
          <w:rFonts w:ascii="Times New Roman" w:hAnsi="Times New Roman" w:cs="Times New Roman"/>
          <w:sz w:val="28"/>
          <w:szCs w:val="28"/>
        </w:rPr>
      </w:pPr>
      <w:r w:rsidRPr="008B55B0">
        <w:rPr>
          <w:rFonts w:ascii="Times New Roman" w:hAnsi="Times New Roman" w:cs="Times New Roman"/>
          <w:sz w:val="28"/>
          <w:szCs w:val="28"/>
        </w:rPr>
        <w:t xml:space="preserve">2. Признать утратившими силу </w:t>
      </w:r>
      <w:proofErr w:type="gramStart"/>
      <w:r>
        <w:rPr>
          <w:rFonts w:ascii="Times New Roman" w:hAnsi="Times New Roman" w:cs="Times New Roman"/>
          <w:sz w:val="28"/>
          <w:szCs w:val="28"/>
        </w:rPr>
        <w:t xml:space="preserve">решения  </w:t>
      </w:r>
      <w:r w:rsidRPr="008B55B0">
        <w:rPr>
          <w:rFonts w:ascii="Times New Roman" w:hAnsi="Times New Roman" w:cs="Times New Roman"/>
          <w:sz w:val="28"/>
          <w:szCs w:val="28"/>
        </w:rPr>
        <w:t>Берёзовского</w:t>
      </w:r>
      <w:proofErr w:type="gramEnd"/>
      <w:r w:rsidRPr="008B55B0">
        <w:rPr>
          <w:rFonts w:ascii="Times New Roman" w:hAnsi="Times New Roman" w:cs="Times New Roman"/>
          <w:sz w:val="28"/>
          <w:szCs w:val="28"/>
        </w:rPr>
        <w:t xml:space="preserve"> сельского Совета народных депутатов</w:t>
      </w:r>
      <w:r>
        <w:rPr>
          <w:rFonts w:ascii="Times New Roman" w:hAnsi="Times New Roman" w:cs="Times New Roman"/>
          <w:sz w:val="28"/>
          <w:szCs w:val="28"/>
        </w:rPr>
        <w:t>:</w:t>
      </w:r>
    </w:p>
    <w:p w:rsidR="00862CE4" w:rsidRDefault="00862CE4" w:rsidP="008B55B0">
      <w:pPr>
        <w:pStyle w:val="14"/>
        <w:ind w:firstLine="851"/>
        <w:jc w:val="both"/>
        <w:rPr>
          <w:rFonts w:ascii="Times New Roman" w:hAnsi="Times New Roman" w:cs="Times New Roman"/>
          <w:sz w:val="28"/>
          <w:szCs w:val="28"/>
        </w:rPr>
      </w:pPr>
      <w:r w:rsidRPr="008B55B0">
        <w:rPr>
          <w:rFonts w:ascii="Times New Roman" w:hAnsi="Times New Roman" w:cs="Times New Roman"/>
          <w:sz w:val="28"/>
          <w:szCs w:val="28"/>
        </w:rPr>
        <w:t xml:space="preserve"> «Об утверждении Положения о составе, порядке подготовки генерального плана Берёзовского сельсовета </w:t>
      </w:r>
      <w:proofErr w:type="gramStart"/>
      <w:r w:rsidRPr="008B55B0">
        <w:rPr>
          <w:rFonts w:ascii="Times New Roman" w:hAnsi="Times New Roman" w:cs="Times New Roman"/>
          <w:sz w:val="28"/>
          <w:szCs w:val="28"/>
        </w:rPr>
        <w:t>Уваровского  района</w:t>
      </w:r>
      <w:proofErr w:type="gramEnd"/>
      <w:r w:rsidRPr="008B55B0">
        <w:rPr>
          <w:rFonts w:ascii="Times New Roman" w:hAnsi="Times New Roman" w:cs="Times New Roman"/>
          <w:sz w:val="28"/>
          <w:szCs w:val="28"/>
        </w:rPr>
        <w:t xml:space="preserve"> Тамбовской области, порядке подготовки и внесения изменений в  генеральный план, составе и порядке подготовки плана его реализации» № 286 от 31.05.2018</w:t>
      </w:r>
      <w:r>
        <w:rPr>
          <w:rFonts w:ascii="Times New Roman" w:hAnsi="Times New Roman" w:cs="Times New Roman"/>
          <w:sz w:val="28"/>
          <w:szCs w:val="28"/>
        </w:rPr>
        <w:t>;</w:t>
      </w:r>
    </w:p>
    <w:p w:rsidR="00862CE4" w:rsidRPr="008B55B0" w:rsidRDefault="00862CE4" w:rsidP="007019B1">
      <w:pPr>
        <w:pStyle w:val="14"/>
        <w:ind w:firstLine="851"/>
        <w:jc w:val="both"/>
        <w:rPr>
          <w:rFonts w:ascii="Times New Roman" w:hAnsi="Times New Roman" w:cs="Times New Roman"/>
          <w:sz w:val="28"/>
          <w:szCs w:val="28"/>
        </w:rPr>
      </w:pPr>
      <w:r w:rsidRPr="007019B1">
        <w:rPr>
          <w:rFonts w:ascii="Times New Roman" w:hAnsi="Times New Roman" w:cs="Times New Roman"/>
          <w:sz w:val="28"/>
          <w:szCs w:val="28"/>
        </w:rPr>
        <w:t>«О внесении изменений в Положение о составе, порядке подготовки генерального плана Берёзовского сельсовета Уваровского района Тамбовской области, порядке подготовки и внесения изменений в генеральный план, составе и порядке подготовки плана его реализации, утвержденное решением Березовского сельского Совета народных депутатов 31.05.2018 № 286» № 159 от 11.12.2020.</w:t>
      </w:r>
    </w:p>
    <w:p w:rsidR="00862CE4" w:rsidRPr="00B64EF3" w:rsidRDefault="00862CE4" w:rsidP="008B55B0">
      <w:pPr>
        <w:pStyle w:val="14"/>
        <w:ind w:firstLine="851"/>
        <w:jc w:val="both"/>
        <w:rPr>
          <w:rFonts w:ascii="Times New Roman" w:hAnsi="Times New Roman" w:cs="Times New Roman"/>
          <w:sz w:val="28"/>
          <w:szCs w:val="28"/>
        </w:rPr>
      </w:pPr>
      <w:r w:rsidRPr="002B0BA1">
        <w:rPr>
          <w:rFonts w:ascii="Times New Roman" w:hAnsi="Times New Roman" w:cs="Times New Roman"/>
          <w:sz w:val="28"/>
          <w:szCs w:val="28"/>
        </w:rPr>
        <w:t xml:space="preserve">3. </w:t>
      </w:r>
      <w:r w:rsidRPr="008B55B0">
        <w:rPr>
          <w:rFonts w:ascii="Times New Roman" w:hAnsi="Times New Roman" w:cs="Times New Roman"/>
          <w:sz w:val="28"/>
          <w:szCs w:val="28"/>
        </w:rPr>
        <w:t xml:space="preserve">Опубликовать настоящее решение  в печатном средстве массовой информации Берёзовского сельсовета "Вестник Берёзовского сельсовета" и разместить на официальном сайте Берёзовского сельсовета Уваровского района </w:t>
      </w:r>
      <w:r w:rsidRPr="00B64EF3">
        <w:rPr>
          <w:rFonts w:ascii="Times New Roman" w:hAnsi="Times New Roman" w:cs="Times New Roman"/>
          <w:sz w:val="28"/>
          <w:szCs w:val="28"/>
        </w:rPr>
        <w:t>(</w:t>
      </w:r>
      <w:hyperlink r:id="rId6" w:history="1">
        <w:r w:rsidRPr="00B64EF3">
          <w:rPr>
            <w:rFonts w:ascii="Times New Roman" w:hAnsi="Times New Roman" w:cs="Times New Roman"/>
            <w:sz w:val="28"/>
            <w:szCs w:val="28"/>
          </w:rPr>
          <w:t>http://adminberezovka.ru</w:t>
        </w:r>
      </w:hyperlink>
      <w:r w:rsidRPr="00B64EF3">
        <w:rPr>
          <w:rFonts w:ascii="Times New Roman" w:hAnsi="Times New Roman" w:cs="Times New Roman"/>
          <w:sz w:val="28"/>
          <w:szCs w:val="28"/>
        </w:rPr>
        <w:t>).</w:t>
      </w:r>
    </w:p>
    <w:p w:rsidR="00862CE4" w:rsidRPr="008B55B0" w:rsidRDefault="00862CE4" w:rsidP="008B55B0">
      <w:pPr>
        <w:pStyle w:val="14"/>
        <w:ind w:firstLine="851"/>
        <w:jc w:val="both"/>
        <w:rPr>
          <w:rFonts w:ascii="Times New Roman" w:hAnsi="Times New Roman" w:cs="Times New Roman"/>
          <w:sz w:val="28"/>
          <w:szCs w:val="28"/>
        </w:rPr>
      </w:pPr>
      <w:r w:rsidRPr="008B55B0">
        <w:rPr>
          <w:rFonts w:ascii="Times New Roman" w:hAnsi="Times New Roman" w:cs="Times New Roman"/>
          <w:sz w:val="28"/>
          <w:szCs w:val="28"/>
        </w:rPr>
        <w:t>3. Настоящее решение вступает в силу после дня его официального опубликования.</w:t>
      </w:r>
    </w:p>
    <w:p w:rsidR="00862CE4" w:rsidRPr="008B55B0" w:rsidRDefault="00862CE4" w:rsidP="008B55B0">
      <w:pPr>
        <w:pStyle w:val="14"/>
        <w:ind w:firstLine="851"/>
        <w:jc w:val="both"/>
        <w:rPr>
          <w:rFonts w:ascii="Times New Roman" w:hAnsi="Times New Roman" w:cs="Times New Roman"/>
          <w:sz w:val="28"/>
          <w:szCs w:val="28"/>
        </w:rPr>
      </w:pPr>
      <w:r w:rsidRPr="008B55B0">
        <w:rPr>
          <w:rFonts w:ascii="Times New Roman" w:hAnsi="Times New Roman" w:cs="Times New Roman"/>
          <w:sz w:val="28"/>
          <w:szCs w:val="28"/>
        </w:rPr>
        <w:t xml:space="preserve">          4. Контроль за исполнением настоящего решения возложить на постоянную комиссию по вопросам агропромышленного комплекса, земельной </w:t>
      </w:r>
      <w:r w:rsidRPr="008B55B0">
        <w:rPr>
          <w:rFonts w:ascii="Times New Roman" w:hAnsi="Times New Roman" w:cs="Times New Roman"/>
          <w:sz w:val="28"/>
          <w:szCs w:val="28"/>
        </w:rPr>
        <w:lastRenderedPageBreak/>
        <w:t>реформе, экологии, бюджету, экономике, социальным вопросам и налогообложению сельского Совета (Г.В. Волкова).</w:t>
      </w:r>
    </w:p>
    <w:p w:rsidR="00862CE4" w:rsidRPr="008B55B0" w:rsidRDefault="00862CE4" w:rsidP="008B55B0">
      <w:pPr>
        <w:pStyle w:val="14"/>
        <w:ind w:firstLine="851"/>
        <w:jc w:val="both"/>
        <w:rPr>
          <w:rFonts w:ascii="Times New Roman" w:hAnsi="Times New Roman" w:cs="Times New Roman"/>
          <w:sz w:val="28"/>
          <w:szCs w:val="28"/>
        </w:rPr>
      </w:pPr>
    </w:p>
    <w:p w:rsidR="00862CE4" w:rsidRPr="00005305" w:rsidRDefault="00862CE4" w:rsidP="008B55B0">
      <w:pPr>
        <w:autoSpaceDE w:val="0"/>
        <w:autoSpaceDN w:val="0"/>
        <w:adjustRightInd w:val="0"/>
        <w:ind w:firstLine="540"/>
        <w:jc w:val="both"/>
        <w:rPr>
          <w:sz w:val="28"/>
          <w:szCs w:val="28"/>
        </w:rPr>
      </w:pPr>
    </w:p>
    <w:p w:rsidR="00862CE4" w:rsidRPr="008B55B0" w:rsidRDefault="00862CE4" w:rsidP="008B55B0">
      <w:pPr>
        <w:pStyle w:val="14"/>
        <w:ind w:firstLine="851"/>
        <w:jc w:val="both"/>
        <w:rPr>
          <w:rFonts w:ascii="Times New Roman" w:hAnsi="Times New Roman" w:cs="Times New Roman"/>
          <w:sz w:val="28"/>
          <w:szCs w:val="28"/>
        </w:rPr>
      </w:pPr>
      <w:r w:rsidRPr="008B55B0">
        <w:rPr>
          <w:rFonts w:ascii="Times New Roman" w:hAnsi="Times New Roman" w:cs="Times New Roman"/>
          <w:sz w:val="28"/>
          <w:szCs w:val="28"/>
        </w:rPr>
        <w:t xml:space="preserve">Глава сельсовета                                                                     И.Ю. Филатов </w:t>
      </w:r>
    </w:p>
    <w:p w:rsidR="00862CE4" w:rsidRDefault="00862CE4" w:rsidP="008B55B0">
      <w:pPr>
        <w:pStyle w:val="19"/>
        <w:widowControl w:val="0"/>
        <w:jc w:val="right"/>
        <w:rPr>
          <w:color w:val="000000"/>
        </w:rPr>
      </w:pPr>
    </w:p>
    <w:p w:rsidR="00862CE4" w:rsidRDefault="00862CE4" w:rsidP="008B55B0">
      <w:pPr>
        <w:pStyle w:val="Standard"/>
        <w:ind w:firstLine="567"/>
        <w:jc w:val="cente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Default="00862CE4">
      <w:pPr>
        <w:pStyle w:val="af6"/>
        <w:jc w:val="both"/>
        <w:rPr>
          <w:rFonts w:ascii="Times New Roman" w:hAnsi="Times New Roman" w:cs="Times New Roman"/>
          <w:sz w:val="28"/>
          <w:szCs w:val="28"/>
        </w:rPr>
      </w:pPr>
    </w:p>
    <w:p w:rsidR="00862CE4" w:rsidRPr="002B0BA1" w:rsidRDefault="00862CE4">
      <w:pPr>
        <w:pStyle w:val="af6"/>
        <w:jc w:val="both"/>
        <w:rPr>
          <w:rFonts w:ascii="Times New Roman" w:hAnsi="Times New Roman" w:cs="Times New Roman"/>
          <w:sz w:val="28"/>
          <w:szCs w:val="28"/>
        </w:rPr>
      </w:pPr>
    </w:p>
    <w:p w:rsidR="00862CE4" w:rsidRPr="002B0BA1" w:rsidRDefault="00862CE4">
      <w:pPr>
        <w:pStyle w:val="af1"/>
        <w:spacing w:after="0" w:line="240" w:lineRule="auto"/>
        <w:ind w:left="1065"/>
        <w:jc w:val="right"/>
        <w:rPr>
          <w:rFonts w:ascii="Times New Roman" w:hAnsi="Times New Roman" w:cs="Times New Roman"/>
          <w:sz w:val="28"/>
          <w:szCs w:val="28"/>
        </w:rPr>
      </w:pPr>
    </w:p>
    <w:p w:rsidR="00862CE4" w:rsidRPr="002B0BA1" w:rsidRDefault="00862CE4">
      <w:pPr>
        <w:pStyle w:val="af1"/>
        <w:spacing w:after="0" w:line="240" w:lineRule="auto"/>
        <w:ind w:left="1065"/>
        <w:jc w:val="right"/>
        <w:rPr>
          <w:rFonts w:ascii="Times New Roman" w:hAnsi="Times New Roman" w:cs="Times New Roman"/>
          <w:sz w:val="28"/>
          <w:szCs w:val="28"/>
        </w:rPr>
      </w:pPr>
    </w:p>
    <w:p w:rsidR="00862CE4" w:rsidRPr="002B0BA1" w:rsidRDefault="00862CE4">
      <w:pPr>
        <w:pStyle w:val="af1"/>
        <w:spacing w:after="0" w:line="240" w:lineRule="auto"/>
        <w:ind w:left="1065"/>
        <w:jc w:val="right"/>
        <w:rPr>
          <w:rFonts w:ascii="Times New Roman" w:hAnsi="Times New Roman" w:cs="Times New Roman"/>
          <w:sz w:val="28"/>
          <w:szCs w:val="28"/>
        </w:rPr>
      </w:pPr>
      <w:r w:rsidRPr="002B0BA1">
        <w:rPr>
          <w:rFonts w:ascii="Times New Roman" w:hAnsi="Times New Roman" w:cs="Times New Roman"/>
          <w:sz w:val="28"/>
          <w:szCs w:val="28"/>
        </w:rPr>
        <w:lastRenderedPageBreak/>
        <w:t>Приложение </w:t>
      </w:r>
    </w:p>
    <w:p w:rsidR="00862CE4" w:rsidRDefault="00862CE4" w:rsidP="00C95414">
      <w:pPr>
        <w:spacing w:after="0" w:line="240" w:lineRule="auto"/>
        <w:ind w:firstLine="709"/>
        <w:jc w:val="right"/>
        <w:rPr>
          <w:rFonts w:ascii="Times New Roman" w:hAnsi="Times New Roman" w:cs="Times New Roman"/>
          <w:sz w:val="28"/>
          <w:szCs w:val="28"/>
        </w:rPr>
      </w:pPr>
      <w:r w:rsidRPr="002B0BA1">
        <w:rPr>
          <w:rFonts w:ascii="Times New Roman" w:hAnsi="Times New Roman" w:cs="Times New Roman"/>
          <w:sz w:val="28"/>
          <w:szCs w:val="28"/>
        </w:rPr>
        <w:t xml:space="preserve">к решению </w:t>
      </w:r>
      <w:r>
        <w:rPr>
          <w:rFonts w:ascii="Times New Roman" w:hAnsi="Times New Roman" w:cs="Times New Roman"/>
          <w:sz w:val="28"/>
          <w:szCs w:val="28"/>
        </w:rPr>
        <w:t xml:space="preserve">Берёзовского </w:t>
      </w:r>
    </w:p>
    <w:p w:rsidR="00862CE4" w:rsidRPr="002B0BA1" w:rsidRDefault="00862CE4" w:rsidP="00C9541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сельского Совета № 193 от 23.06.2021</w:t>
      </w:r>
    </w:p>
    <w:p w:rsidR="00862CE4" w:rsidRPr="002B0BA1" w:rsidRDefault="00862CE4">
      <w:pPr>
        <w:spacing w:after="0" w:line="240" w:lineRule="auto"/>
        <w:ind w:firstLine="709"/>
        <w:jc w:val="both"/>
        <w:rPr>
          <w:rFonts w:ascii="Times New Roman" w:hAnsi="Times New Roman" w:cs="Times New Roman"/>
          <w:sz w:val="28"/>
          <w:szCs w:val="28"/>
        </w:rPr>
      </w:pPr>
      <w:r w:rsidRPr="002B0BA1">
        <w:rPr>
          <w:rFonts w:ascii="Times New Roman" w:hAnsi="Times New Roman" w:cs="Times New Roman"/>
          <w:sz w:val="28"/>
          <w:szCs w:val="28"/>
        </w:rPr>
        <w:t> </w:t>
      </w:r>
    </w:p>
    <w:p w:rsidR="00862CE4" w:rsidRPr="00C95414" w:rsidRDefault="00862CE4">
      <w:pPr>
        <w:pStyle w:val="14"/>
        <w:ind w:firstLine="709"/>
        <w:jc w:val="center"/>
        <w:rPr>
          <w:rFonts w:ascii="Times New Roman" w:hAnsi="Times New Roman" w:cs="Times New Roman"/>
          <w:b/>
          <w:bCs/>
          <w:sz w:val="28"/>
          <w:szCs w:val="28"/>
        </w:rPr>
      </w:pPr>
      <w:r w:rsidRPr="00C95414">
        <w:rPr>
          <w:rFonts w:ascii="Times New Roman" w:hAnsi="Times New Roman" w:cs="Times New Roman"/>
          <w:b/>
          <w:bCs/>
          <w:sz w:val="28"/>
          <w:szCs w:val="28"/>
        </w:rPr>
        <w:t>Положение</w:t>
      </w:r>
    </w:p>
    <w:p w:rsidR="00862CE4" w:rsidRPr="00C95414" w:rsidRDefault="00862CE4">
      <w:pPr>
        <w:pStyle w:val="14"/>
        <w:ind w:firstLine="709"/>
        <w:jc w:val="center"/>
        <w:rPr>
          <w:rFonts w:ascii="Times New Roman" w:hAnsi="Times New Roman" w:cs="Times New Roman"/>
          <w:b/>
          <w:bCs/>
          <w:sz w:val="28"/>
          <w:szCs w:val="28"/>
        </w:rPr>
      </w:pPr>
      <w:r w:rsidRPr="00C95414">
        <w:rPr>
          <w:rFonts w:ascii="Times New Roman" w:hAnsi="Times New Roman" w:cs="Times New Roman"/>
          <w:b/>
          <w:bCs/>
          <w:sz w:val="28"/>
          <w:szCs w:val="28"/>
        </w:rPr>
        <w:t xml:space="preserve">о составе, порядке подготовки генерального плана Берёзовского сельсовета </w:t>
      </w:r>
      <w:proofErr w:type="gramStart"/>
      <w:r w:rsidRPr="00C95414">
        <w:rPr>
          <w:rFonts w:ascii="Times New Roman" w:hAnsi="Times New Roman" w:cs="Times New Roman"/>
          <w:b/>
          <w:bCs/>
          <w:sz w:val="28"/>
          <w:szCs w:val="28"/>
        </w:rPr>
        <w:t>Уваровского  района</w:t>
      </w:r>
      <w:proofErr w:type="gramEnd"/>
      <w:r w:rsidRPr="00C95414">
        <w:rPr>
          <w:rFonts w:ascii="Times New Roman" w:hAnsi="Times New Roman" w:cs="Times New Roman"/>
          <w:b/>
          <w:bCs/>
          <w:sz w:val="28"/>
          <w:szCs w:val="28"/>
        </w:rPr>
        <w:t xml:space="preserve"> Тамбовской области, порядке подготовки изменений и внесения их в генеральный план, составе и порядке подготовки плана его реализации</w:t>
      </w:r>
    </w:p>
    <w:p w:rsidR="00862CE4" w:rsidRPr="002B0BA1" w:rsidRDefault="00862CE4">
      <w:pPr>
        <w:ind w:firstLine="709"/>
        <w:jc w:val="center"/>
        <w:rPr>
          <w:rFonts w:ascii="Times New Roman" w:hAnsi="Times New Roman" w:cs="Times New Roman"/>
          <w:color w:val="000000"/>
          <w:sz w:val="28"/>
          <w:szCs w:val="28"/>
        </w:rPr>
      </w:pPr>
    </w:p>
    <w:p w:rsidR="00862CE4" w:rsidRPr="002B0BA1" w:rsidRDefault="00862CE4">
      <w:pPr>
        <w:pStyle w:val="14"/>
        <w:ind w:firstLine="709"/>
        <w:jc w:val="center"/>
        <w:rPr>
          <w:rFonts w:ascii="Times New Roman" w:hAnsi="Times New Roman" w:cs="Times New Roman"/>
          <w:sz w:val="28"/>
          <w:szCs w:val="28"/>
        </w:rPr>
      </w:pPr>
      <w:r w:rsidRPr="002B0BA1">
        <w:rPr>
          <w:rFonts w:ascii="Times New Roman" w:hAnsi="Times New Roman" w:cs="Times New Roman"/>
          <w:sz w:val="28"/>
          <w:szCs w:val="28"/>
        </w:rPr>
        <w:t>1.Общие положения</w:t>
      </w:r>
    </w:p>
    <w:p w:rsidR="00862CE4" w:rsidRPr="002B0BA1" w:rsidRDefault="00862CE4">
      <w:pPr>
        <w:pStyle w:val="14"/>
        <w:ind w:firstLine="709"/>
        <w:jc w:val="both"/>
        <w:rPr>
          <w:rFonts w:ascii="Times New Roman" w:hAnsi="Times New Roman" w:cs="Times New Roman"/>
          <w:sz w:val="28"/>
          <w:szCs w:val="28"/>
        </w:rPr>
      </w:pPr>
      <w:r w:rsidRPr="002B0BA1">
        <w:rPr>
          <w:rFonts w:ascii="Times New Roman" w:hAnsi="Times New Roman" w:cs="Times New Roman"/>
          <w:sz w:val="28"/>
          <w:szCs w:val="28"/>
        </w:rPr>
        <w:t xml:space="preserve">1.1. Настоящее Положение о составе, порядке подготовки генерального плана </w:t>
      </w:r>
      <w:r w:rsidRPr="008B55B0">
        <w:rPr>
          <w:rFonts w:ascii="Times New Roman" w:hAnsi="Times New Roman" w:cs="Times New Roman"/>
          <w:sz w:val="28"/>
          <w:szCs w:val="28"/>
        </w:rPr>
        <w:t>Берёзовского сельсовета Уваровского  района Тамбовской области</w:t>
      </w:r>
      <w:r w:rsidRPr="002B0BA1">
        <w:rPr>
          <w:rFonts w:ascii="Times New Roman" w:hAnsi="Times New Roman" w:cs="Times New Roman"/>
          <w:sz w:val="28"/>
          <w:szCs w:val="28"/>
        </w:rPr>
        <w:t xml:space="preserve">, порядке подготовки и внесения изменений в генеральный план, составе и порядке подготовки плана его реализации (далее –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Тамбовской области от 31.01.2007 № 144-З «О градостроительной деятельности в Тамбовской области»  и устанавливает состав, порядок подготовки генерального плана </w:t>
      </w:r>
      <w:r w:rsidRPr="008B55B0">
        <w:rPr>
          <w:rFonts w:ascii="Times New Roman" w:hAnsi="Times New Roman" w:cs="Times New Roman"/>
          <w:sz w:val="28"/>
          <w:szCs w:val="28"/>
        </w:rPr>
        <w:t>Берёзовского сельсовета Уваровского  района Тамбовской области</w:t>
      </w:r>
      <w:r w:rsidRPr="002B0BA1">
        <w:rPr>
          <w:rFonts w:ascii="Times New Roman" w:hAnsi="Times New Roman" w:cs="Times New Roman"/>
          <w:sz w:val="28"/>
          <w:szCs w:val="28"/>
        </w:rPr>
        <w:t xml:space="preserve"> (далее – генеральный план), порядок подготовки изменений и внесения их в генеральный план, а также состав и порядок подготовки плана его реализации. </w:t>
      </w:r>
    </w:p>
    <w:p w:rsidR="00862CE4" w:rsidRPr="002B0BA1" w:rsidRDefault="00862CE4">
      <w:pPr>
        <w:pStyle w:val="14"/>
        <w:ind w:firstLine="709"/>
        <w:jc w:val="both"/>
        <w:rPr>
          <w:rFonts w:ascii="Times New Roman" w:hAnsi="Times New Roman" w:cs="Times New Roman"/>
          <w:sz w:val="28"/>
          <w:szCs w:val="28"/>
        </w:rPr>
      </w:pPr>
      <w:r w:rsidRPr="002B0BA1">
        <w:rPr>
          <w:rFonts w:ascii="Times New Roman" w:hAnsi="Times New Roman" w:cs="Times New Roman"/>
          <w:sz w:val="28"/>
          <w:szCs w:val="28"/>
        </w:rPr>
        <w:t>1.2. Основные понятия, используемые в настоящем Положении, употребляются в значениях, определенных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Земельным кодексом Российской Федерации, Федеральным законом от 17.11.1995 № 169-ФЗ «Об архитектурной деятельности».</w:t>
      </w:r>
    </w:p>
    <w:p w:rsidR="00862CE4" w:rsidRPr="002B0BA1" w:rsidRDefault="00862CE4">
      <w:pPr>
        <w:pStyle w:val="14"/>
        <w:ind w:firstLine="709"/>
        <w:jc w:val="both"/>
        <w:rPr>
          <w:rFonts w:ascii="Times New Roman" w:hAnsi="Times New Roman" w:cs="Times New Roman"/>
          <w:sz w:val="28"/>
          <w:szCs w:val="28"/>
        </w:rPr>
      </w:pPr>
    </w:p>
    <w:p w:rsidR="00862CE4" w:rsidRPr="002B0BA1" w:rsidRDefault="00862CE4">
      <w:pPr>
        <w:pStyle w:val="14"/>
        <w:ind w:firstLine="709"/>
        <w:jc w:val="center"/>
        <w:rPr>
          <w:rFonts w:ascii="Times New Roman" w:hAnsi="Times New Roman" w:cs="Times New Roman"/>
          <w:sz w:val="28"/>
          <w:szCs w:val="28"/>
        </w:rPr>
      </w:pPr>
      <w:r w:rsidRPr="002B0BA1">
        <w:rPr>
          <w:rFonts w:ascii="Times New Roman" w:hAnsi="Times New Roman" w:cs="Times New Roman"/>
          <w:sz w:val="28"/>
          <w:szCs w:val="28"/>
        </w:rPr>
        <w:t>2. Состав генерального плана</w:t>
      </w:r>
    </w:p>
    <w:p w:rsidR="00862CE4" w:rsidRPr="002B0BA1" w:rsidRDefault="00862CE4">
      <w:pPr>
        <w:pStyle w:val="14"/>
        <w:ind w:firstLine="709"/>
        <w:jc w:val="center"/>
        <w:rPr>
          <w:rFonts w:ascii="Times New Roman" w:hAnsi="Times New Roman" w:cs="Times New Roman"/>
          <w:sz w:val="28"/>
          <w:szCs w:val="28"/>
        </w:rPr>
      </w:pPr>
    </w:p>
    <w:p w:rsidR="00862CE4" w:rsidRPr="002B0BA1" w:rsidRDefault="00862CE4">
      <w:pPr>
        <w:pStyle w:val="14"/>
        <w:ind w:firstLine="709"/>
        <w:jc w:val="both"/>
        <w:rPr>
          <w:rFonts w:ascii="Times New Roman" w:hAnsi="Times New Roman" w:cs="Times New Roman"/>
          <w:sz w:val="28"/>
          <w:szCs w:val="28"/>
        </w:rPr>
      </w:pPr>
      <w:r w:rsidRPr="002B0BA1">
        <w:rPr>
          <w:rFonts w:ascii="Times New Roman" w:hAnsi="Times New Roman" w:cs="Times New Roman"/>
          <w:sz w:val="28"/>
          <w:szCs w:val="28"/>
        </w:rPr>
        <w:t xml:space="preserve">2.1. Генеральный план является документом территориального планирования </w:t>
      </w:r>
      <w:r w:rsidRPr="008B55B0">
        <w:rPr>
          <w:rFonts w:ascii="Times New Roman" w:hAnsi="Times New Roman" w:cs="Times New Roman"/>
          <w:sz w:val="28"/>
          <w:szCs w:val="28"/>
        </w:rPr>
        <w:t>Берёзовского сельсовета Уваровского  района Тамбовской области</w:t>
      </w:r>
      <w:r w:rsidRPr="002B0BA1">
        <w:rPr>
          <w:rFonts w:ascii="Times New Roman" w:hAnsi="Times New Roman" w:cs="Times New Roman"/>
          <w:sz w:val="28"/>
          <w:szCs w:val="28"/>
        </w:rPr>
        <w:t xml:space="preserve"> (далее </w:t>
      </w:r>
      <w:r>
        <w:rPr>
          <w:rFonts w:ascii="Times New Roman" w:hAnsi="Times New Roman" w:cs="Times New Roman"/>
          <w:sz w:val="28"/>
          <w:szCs w:val="28"/>
        </w:rPr>
        <w:t>–</w:t>
      </w:r>
      <w:r w:rsidRPr="002B0BA1">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2B0BA1">
        <w:rPr>
          <w:rFonts w:ascii="Times New Roman" w:hAnsi="Times New Roman" w:cs="Times New Roman"/>
          <w:sz w:val="28"/>
          <w:szCs w:val="28"/>
        </w:rPr>
        <w:t xml:space="preserve">которым определяется назначение территорий сельсовета,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сельсовета, обеспечения учета интересов граждан и их объединений, Российской Федерации, Тамбовской области, </w:t>
      </w:r>
      <w:r w:rsidRPr="008B55B0">
        <w:rPr>
          <w:rFonts w:ascii="Times New Roman" w:hAnsi="Times New Roman" w:cs="Times New Roman"/>
          <w:sz w:val="28"/>
          <w:szCs w:val="28"/>
        </w:rPr>
        <w:t>Берёзовского сельсовета Уваровского  района Тамбовской области</w:t>
      </w:r>
      <w:r w:rsidRPr="002B0BA1">
        <w:rPr>
          <w:rFonts w:ascii="Times New Roman" w:hAnsi="Times New Roman" w:cs="Times New Roman"/>
          <w:sz w:val="28"/>
          <w:szCs w:val="28"/>
        </w:rPr>
        <w:t>.</w:t>
      </w:r>
    </w:p>
    <w:p w:rsidR="00862CE4" w:rsidRPr="002B0BA1" w:rsidRDefault="00862CE4">
      <w:pPr>
        <w:pStyle w:val="14"/>
        <w:ind w:firstLine="709"/>
        <w:jc w:val="both"/>
        <w:rPr>
          <w:rFonts w:ascii="Times New Roman" w:hAnsi="Times New Roman" w:cs="Times New Roman"/>
          <w:sz w:val="28"/>
          <w:szCs w:val="28"/>
        </w:rPr>
      </w:pPr>
      <w:r w:rsidRPr="002B0BA1">
        <w:rPr>
          <w:rFonts w:ascii="Times New Roman" w:hAnsi="Times New Roman" w:cs="Times New Roman"/>
          <w:sz w:val="28"/>
          <w:szCs w:val="28"/>
        </w:rPr>
        <w:t>2.2. Генеральный план содержит:</w:t>
      </w:r>
    </w:p>
    <w:p w:rsidR="00862CE4" w:rsidRPr="002B0BA1" w:rsidRDefault="00862CE4">
      <w:pPr>
        <w:pStyle w:val="14"/>
        <w:ind w:firstLine="709"/>
        <w:jc w:val="both"/>
        <w:rPr>
          <w:rFonts w:ascii="Times New Roman" w:hAnsi="Times New Roman" w:cs="Times New Roman"/>
          <w:sz w:val="28"/>
          <w:szCs w:val="28"/>
        </w:rPr>
      </w:pPr>
      <w:r w:rsidRPr="002B0BA1">
        <w:rPr>
          <w:rFonts w:ascii="Times New Roman" w:hAnsi="Times New Roman" w:cs="Times New Roman"/>
          <w:sz w:val="28"/>
          <w:szCs w:val="28"/>
        </w:rPr>
        <w:t>1) положение о территориальном планировании;</w:t>
      </w:r>
    </w:p>
    <w:p w:rsidR="00862CE4" w:rsidRPr="002B0BA1" w:rsidRDefault="00862CE4">
      <w:pPr>
        <w:pStyle w:val="14"/>
        <w:ind w:firstLine="709"/>
        <w:jc w:val="both"/>
        <w:rPr>
          <w:rFonts w:ascii="Times New Roman" w:hAnsi="Times New Roman" w:cs="Times New Roman"/>
          <w:sz w:val="28"/>
          <w:szCs w:val="28"/>
        </w:rPr>
      </w:pPr>
      <w:r w:rsidRPr="002B0BA1">
        <w:rPr>
          <w:rFonts w:ascii="Times New Roman" w:hAnsi="Times New Roman" w:cs="Times New Roman"/>
          <w:sz w:val="28"/>
          <w:szCs w:val="28"/>
        </w:rPr>
        <w:t>2) карту планируемого размещения объектов местного значения сельсовета;</w:t>
      </w:r>
    </w:p>
    <w:p w:rsidR="00862CE4" w:rsidRPr="002B0BA1" w:rsidRDefault="00862CE4">
      <w:pPr>
        <w:pStyle w:val="14"/>
        <w:ind w:firstLine="709"/>
        <w:jc w:val="both"/>
        <w:rPr>
          <w:rFonts w:ascii="Times New Roman" w:hAnsi="Times New Roman" w:cs="Times New Roman"/>
          <w:sz w:val="28"/>
          <w:szCs w:val="28"/>
        </w:rPr>
      </w:pPr>
      <w:r w:rsidRPr="002B0BA1">
        <w:rPr>
          <w:rFonts w:ascii="Times New Roman" w:hAnsi="Times New Roman" w:cs="Times New Roman"/>
          <w:sz w:val="28"/>
          <w:szCs w:val="28"/>
        </w:rPr>
        <w:t>3) карту границ населенных пунктов (в том числе границ образуемых населенных пунктов), входящих в состав сельсовета;</w:t>
      </w:r>
    </w:p>
    <w:p w:rsidR="00862CE4" w:rsidRPr="002B0BA1" w:rsidRDefault="00862CE4">
      <w:pPr>
        <w:pStyle w:val="14"/>
        <w:ind w:firstLine="709"/>
        <w:jc w:val="both"/>
        <w:rPr>
          <w:rFonts w:ascii="Times New Roman" w:hAnsi="Times New Roman" w:cs="Times New Roman"/>
          <w:sz w:val="28"/>
          <w:szCs w:val="28"/>
        </w:rPr>
      </w:pPr>
      <w:r w:rsidRPr="002B0BA1">
        <w:rPr>
          <w:rFonts w:ascii="Times New Roman" w:hAnsi="Times New Roman" w:cs="Times New Roman"/>
          <w:sz w:val="28"/>
          <w:szCs w:val="28"/>
        </w:rPr>
        <w:t>4) карту функциональных зон сельсовета.</w:t>
      </w:r>
    </w:p>
    <w:p w:rsidR="00862CE4" w:rsidRPr="002B0BA1" w:rsidRDefault="00862CE4">
      <w:pPr>
        <w:pStyle w:val="14"/>
        <w:ind w:firstLine="709"/>
        <w:jc w:val="both"/>
        <w:rPr>
          <w:rFonts w:ascii="Times New Roman" w:hAnsi="Times New Roman" w:cs="Times New Roman"/>
          <w:sz w:val="28"/>
          <w:szCs w:val="28"/>
        </w:rPr>
      </w:pPr>
      <w:r w:rsidRPr="002B0BA1">
        <w:rPr>
          <w:rFonts w:ascii="Times New Roman" w:hAnsi="Times New Roman" w:cs="Times New Roman"/>
          <w:sz w:val="28"/>
          <w:szCs w:val="28"/>
        </w:rPr>
        <w:lastRenderedPageBreak/>
        <w:t>2.3. Положение о территориальном планировании, содержащееся в генеральном плане, включает в себя:</w:t>
      </w:r>
    </w:p>
    <w:p w:rsidR="00862CE4" w:rsidRPr="002B0BA1" w:rsidRDefault="00862CE4">
      <w:pPr>
        <w:pStyle w:val="14"/>
        <w:ind w:firstLine="709"/>
        <w:jc w:val="both"/>
        <w:rPr>
          <w:rFonts w:ascii="Times New Roman" w:hAnsi="Times New Roman" w:cs="Times New Roman"/>
          <w:sz w:val="28"/>
          <w:szCs w:val="28"/>
        </w:rPr>
      </w:pPr>
      <w:r w:rsidRPr="002B0BA1">
        <w:rPr>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 сельсовета,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62CE4" w:rsidRPr="008D0615" w:rsidRDefault="00862CE4" w:rsidP="008D0615">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62CE4" w:rsidRPr="008D0615" w:rsidRDefault="00862CE4" w:rsidP="008D0615">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В генеральном плане положение о территориальном планировании вместо сведений о видах, назначении и наименованиях планируемых для размещения объектов местного значения сельсовета,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862CE4" w:rsidRPr="008D0615" w:rsidRDefault="00862CE4" w:rsidP="008D0615">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2.4. На указанных в подпунктах 2-4 пункта 2.2 настоящего Положения картах соответственно отображаются:</w:t>
      </w:r>
    </w:p>
    <w:p w:rsidR="00862CE4" w:rsidRPr="008D0615" w:rsidRDefault="00862CE4">
      <w:pPr>
        <w:pStyle w:val="14"/>
        <w:ind w:firstLine="709"/>
        <w:jc w:val="both"/>
        <w:rPr>
          <w:rFonts w:ascii="Times New Roman" w:hAnsi="Times New Roman" w:cs="Times New Roman"/>
          <w:sz w:val="28"/>
          <w:szCs w:val="28"/>
        </w:rPr>
      </w:pPr>
      <w:bookmarkStart w:id="0" w:name="sub_23051"/>
      <w:bookmarkEnd w:id="0"/>
      <w:r w:rsidRPr="008D0615">
        <w:rPr>
          <w:rFonts w:ascii="Times New Roman" w:hAnsi="Times New Roman" w:cs="Times New Roman"/>
          <w:sz w:val="28"/>
          <w:szCs w:val="28"/>
        </w:rPr>
        <w:t>1) планируемые для размещения объекты местного значения сельсовета:</w:t>
      </w:r>
    </w:p>
    <w:p w:rsidR="00862CE4" w:rsidRPr="008D0615" w:rsidRDefault="00862CE4">
      <w:pPr>
        <w:pStyle w:val="14"/>
        <w:ind w:firstLine="709"/>
        <w:jc w:val="both"/>
        <w:rPr>
          <w:rFonts w:ascii="Times New Roman" w:hAnsi="Times New Roman" w:cs="Times New Roman"/>
          <w:sz w:val="28"/>
          <w:szCs w:val="28"/>
        </w:rPr>
      </w:pPr>
      <w:bookmarkStart w:id="1" w:name="sub_230511"/>
      <w:bookmarkStart w:id="2" w:name="sub_2305111"/>
      <w:bookmarkEnd w:id="1"/>
      <w:r w:rsidRPr="008D0615">
        <w:rPr>
          <w:rFonts w:ascii="Times New Roman" w:hAnsi="Times New Roman" w:cs="Times New Roman"/>
          <w:sz w:val="28"/>
          <w:szCs w:val="28"/>
        </w:rPr>
        <w:t xml:space="preserve">а) </w:t>
      </w:r>
      <w:bookmarkStart w:id="3" w:name="sub_230512"/>
      <w:bookmarkEnd w:id="2"/>
      <w:r w:rsidRPr="008D0615">
        <w:rPr>
          <w:rFonts w:ascii="Times New Roman" w:hAnsi="Times New Roman" w:cs="Times New Roman"/>
          <w:sz w:val="28"/>
          <w:szCs w:val="28"/>
        </w:rPr>
        <w:t>в области электро-, тепло-, газо- и водоснабжения населения, водоотведения: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мегаватт включительно;</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электрические станции, установленная генерируемая мощность которых составляет до 5 мегаватт включительно;</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подстанции и распределительные пункты, проектный номинальный класс напряжения которых составляет до 10 киловольт включительно;</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линии электропередачи, проектный номинальный класс напряжения которых составляет до 10 киловольт включительно;</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котельные;</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центральные тепловые пункты;</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тепловые перекачивающие насосные станции;</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магистральные теплопроводы;</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пункты редуцирования газа;</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резервуарные установки сжиженных углеводородных газов;</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газонаполнительные станции;</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газопроводы высокого давления;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 </w:t>
      </w:r>
      <w:proofErr w:type="spellStart"/>
      <w:r w:rsidRPr="008D0615">
        <w:rPr>
          <w:rFonts w:ascii="Times New Roman" w:hAnsi="Times New Roman" w:cs="Times New Roman"/>
          <w:sz w:val="28"/>
          <w:szCs w:val="28"/>
        </w:rPr>
        <w:t>внеквартальные</w:t>
      </w:r>
      <w:proofErr w:type="spellEnd"/>
      <w:r w:rsidRPr="008D0615">
        <w:rPr>
          <w:rFonts w:ascii="Times New Roman" w:hAnsi="Times New Roman" w:cs="Times New Roman"/>
          <w:sz w:val="28"/>
          <w:szCs w:val="28"/>
        </w:rPr>
        <w:t xml:space="preserve"> газопроводы среднего давления;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водозаборы;</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станции водоподготовки (водопроводные очистные сооружения);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водопроводные насосные станции;</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резервуары для хранения воды, водонапорные башни;</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магистральные водопроводы;</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канализационные очистные сооружения;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канализационные насосные станции;</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lastRenderedPageBreak/>
        <w:t>- магистральная канализация;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коллекторы сброса очищенных канализационных сточных вод;</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магистральная ливневая канализация;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б) в области автомобильных дорог местного значения: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автомобильные дороги местного значения в границах населенных пунктов сельсовета;</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стоянки транспортных средств в границах населенных пунктов сельсовета;</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в) в иных областях в соответствии с вопросами местного значения сельсовета:</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объекты организаций культуры, в которых (на территории которых) размещаются: дворцы творчества, библиотеки, музеи, театры, концертные залы, выставочные залы, художественные галереи, дома культуры, клубы, кинотеатры местного значения сельского поселения;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лечебно-оздоровительные местности и курорты местного значения сельсовета;</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объекты, необходимые для обеспечения деятельности органов местного самоуправления сельсовета;</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места (площадки) накопления твердых коммунальных отходов;</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места захоронения, расположенные на территории сельсовета;</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объекты физкультурно-спортивных организаций, в том числе объекты, специально предназначенные для проведения физкультурных и (или) спортивных мероприятий местного значения сельсовета;</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 места массового отдыха населения на территории сельсовета; </w:t>
      </w:r>
    </w:p>
    <w:p w:rsidR="00862CE4" w:rsidRPr="008D0615" w:rsidRDefault="00862CE4">
      <w:pPr>
        <w:pStyle w:val="14"/>
        <w:ind w:firstLine="709"/>
        <w:jc w:val="both"/>
        <w:rPr>
          <w:rFonts w:ascii="Times New Roman" w:hAnsi="Times New Roman" w:cs="Times New Roman"/>
          <w:sz w:val="28"/>
          <w:szCs w:val="28"/>
        </w:rPr>
      </w:pPr>
      <w:bookmarkStart w:id="4" w:name="sub_23052"/>
      <w:bookmarkEnd w:id="3"/>
      <w:bookmarkEnd w:id="4"/>
      <w:r w:rsidRPr="008D0615">
        <w:rPr>
          <w:rFonts w:ascii="Times New Roman" w:hAnsi="Times New Roman" w:cs="Times New Roman"/>
          <w:sz w:val="28"/>
          <w:szCs w:val="28"/>
        </w:rPr>
        <w:t>2) границы населенных пунктов (в том числе границы образуемых населенных пунктов), входящих в состав сельсовета;</w:t>
      </w:r>
    </w:p>
    <w:p w:rsidR="00862CE4" w:rsidRPr="008D0615" w:rsidRDefault="00862CE4">
      <w:pPr>
        <w:pStyle w:val="14"/>
        <w:ind w:firstLine="709"/>
        <w:jc w:val="both"/>
        <w:rPr>
          <w:rFonts w:ascii="Times New Roman" w:hAnsi="Times New Roman" w:cs="Times New Roman"/>
          <w:sz w:val="28"/>
          <w:szCs w:val="28"/>
        </w:rPr>
      </w:pPr>
      <w:bookmarkStart w:id="5" w:name="sub_230521"/>
      <w:bookmarkEnd w:id="5"/>
      <w:r w:rsidRPr="008D0615">
        <w:rPr>
          <w:rFonts w:ascii="Times New Roman" w:hAnsi="Times New Roman" w:cs="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2.5.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сельсовета,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862CE4" w:rsidRPr="008D0615" w:rsidRDefault="00862CE4">
      <w:pPr>
        <w:pStyle w:val="14"/>
        <w:ind w:firstLine="709"/>
        <w:jc w:val="both"/>
        <w:rPr>
          <w:rFonts w:ascii="Times New Roman" w:hAnsi="Times New Roman" w:cs="Times New Roman"/>
          <w:i/>
          <w:iCs/>
          <w:strike/>
          <w:sz w:val="28"/>
          <w:szCs w:val="28"/>
        </w:rPr>
      </w:pPr>
      <w:r w:rsidRPr="008D0615">
        <w:rPr>
          <w:rFonts w:ascii="Times New Roman" w:hAnsi="Times New Roman" w:cs="Times New Roman"/>
          <w:sz w:val="28"/>
          <w:szCs w:val="28"/>
        </w:rPr>
        <w:t>Приложение к генеральному плану должно содержать текстовое описание местоположения границ населенных пунктов</w:t>
      </w:r>
      <w:r w:rsidRPr="008D0615">
        <w:rPr>
          <w:rFonts w:ascii="Times New Roman" w:hAnsi="Times New Roman" w:cs="Times New Roman"/>
          <w:i/>
          <w:iCs/>
          <w:sz w:val="28"/>
          <w:szCs w:val="28"/>
        </w:rPr>
        <w:t xml:space="preserve">. </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Формы графического и текстового описания местоположения границ населенных пунктов, точность определения координат характерных точек границ населенных пунктов, формат электронного документа, содержащего указанные сведения должны соответствовать Приказу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w:t>
      </w:r>
      <w:r w:rsidRPr="008D0615">
        <w:rPr>
          <w:rFonts w:ascii="Times New Roman" w:hAnsi="Times New Roman" w:cs="Times New Roman"/>
          <w:sz w:val="28"/>
          <w:szCs w:val="28"/>
        </w:rPr>
        <w:lastRenderedPageBreak/>
        <w:t>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bookmarkStart w:id="6" w:name="sub_23053"/>
      <w:bookmarkEnd w:id="6"/>
      <w:r w:rsidRPr="008D0615">
        <w:rPr>
          <w:rFonts w:ascii="Times New Roman" w:hAnsi="Times New Roman" w:cs="Times New Roman"/>
          <w:sz w:val="28"/>
          <w:szCs w:val="28"/>
        </w:rPr>
        <w:t>.</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2.6. К генеральному плану прилагаются материалы по его обоснованию в текстовой форме и в виде карт.</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2.7. Материалы по обоснованию генерального плана в текстовой форме содержат:</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1) сведения об утвержденных документах стратегического планирования, указанных в пункте 3.3 настоящего Положения,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2) обоснование выбранного варианта размещения объектов местного значения сельсовета на основе анализа использования территорий сельсовета,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3) оценку возможного влияния планируемых для размещения объектов местного значения </w:t>
      </w:r>
      <w:proofErr w:type="gramStart"/>
      <w:r w:rsidRPr="008D0615">
        <w:rPr>
          <w:rFonts w:ascii="Times New Roman" w:hAnsi="Times New Roman" w:cs="Times New Roman"/>
          <w:sz w:val="28"/>
          <w:szCs w:val="28"/>
        </w:rPr>
        <w:t>сельсовета  на</w:t>
      </w:r>
      <w:proofErr w:type="gramEnd"/>
      <w:r w:rsidRPr="008D0615">
        <w:rPr>
          <w:rFonts w:ascii="Times New Roman" w:hAnsi="Times New Roman" w:cs="Times New Roman"/>
          <w:sz w:val="28"/>
          <w:szCs w:val="28"/>
        </w:rPr>
        <w:t xml:space="preserve"> комплексное развитие этих территорий;</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Тамбовской области сведения о видах, назначении и наименованиях планируемых для размещения на территории сельсовета,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5) утвержденные схемой территориального планирования </w:t>
      </w:r>
      <w:r w:rsidRPr="007D46E3">
        <w:rPr>
          <w:rFonts w:ascii="Times New Roman" w:hAnsi="Times New Roman" w:cs="Times New Roman"/>
          <w:sz w:val="28"/>
          <w:szCs w:val="28"/>
        </w:rPr>
        <w:t xml:space="preserve">Уваровского района </w:t>
      </w:r>
      <w:r w:rsidRPr="008D0615">
        <w:rPr>
          <w:rFonts w:ascii="Times New Roman" w:hAnsi="Times New Roman" w:cs="Times New Roman"/>
          <w:sz w:val="28"/>
          <w:szCs w:val="28"/>
        </w:rPr>
        <w:t xml:space="preserve">Тамбовской области сведения о видах, назначении и наименованиях планируемых для размещения на территории сельсовета  объектов местного значения </w:t>
      </w:r>
      <w:r w:rsidRPr="007D46E3">
        <w:rPr>
          <w:rFonts w:ascii="Times New Roman" w:hAnsi="Times New Roman" w:cs="Times New Roman"/>
          <w:sz w:val="28"/>
          <w:szCs w:val="28"/>
        </w:rPr>
        <w:t>Уваровского района</w:t>
      </w:r>
      <w:r w:rsidRPr="008D0615">
        <w:rPr>
          <w:rFonts w:ascii="Times New Roman" w:hAnsi="Times New Roman" w:cs="Times New Roman"/>
          <w:i/>
          <w:iCs/>
          <w:sz w:val="28"/>
          <w:szCs w:val="28"/>
        </w:rPr>
        <w:t xml:space="preserve"> </w:t>
      </w:r>
      <w:r w:rsidRPr="008D0615">
        <w:rPr>
          <w:rFonts w:ascii="Times New Roman" w:hAnsi="Times New Roman" w:cs="Times New Roman"/>
          <w:sz w:val="28"/>
          <w:szCs w:val="28"/>
        </w:rPr>
        <w:t xml:space="preserve">Тамбовской области,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w:t>
      </w:r>
      <w:r w:rsidRPr="008D0615">
        <w:rPr>
          <w:rFonts w:ascii="Times New Roman" w:hAnsi="Times New Roman" w:cs="Times New Roman"/>
          <w:sz w:val="28"/>
          <w:szCs w:val="28"/>
        </w:rPr>
        <w:lastRenderedPageBreak/>
        <w:t xml:space="preserve">размещением данных объектов, реквизиты схемы территориального планирования </w:t>
      </w:r>
      <w:r w:rsidRPr="007D46E3">
        <w:rPr>
          <w:rFonts w:ascii="Times New Roman" w:hAnsi="Times New Roman" w:cs="Times New Roman"/>
          <w:sz w:val="28"/>
          <w:szCs w:val="28"/>
        </w:rPr>
        <w:t>Уваровского района</w:t>
      </w:r>
      <w:r w:rsidRPr="008D0615">
        <w:rPr>
          <w:rFonts w:ascii="Times New Roman" w:hAnsi="Times New Roman" w:cs="Times New Roman"/>
          <w:sz w:val="28"/>
          <w:szCs w:val="28"/>
        </w:rPr>
        <w:t xml:space="preserve"> Тамбовской области,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6) перечень и характеристику основных факторов риска возникновения чрезвычайных ситуаций природного и техногенного характера;</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7) перечень земельных участков, которые включаются в границы населенных пунктов, входящих в состав сельсовета,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2.8. Материалы по обоснованию генерального плана в виде карт отображают:</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1) границы сельсовета;</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2) границы существующих населенных пунктов, входящих в состав сельсовета;</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3) местоположение существующих и строящихся объектов местного значения сельсовета;</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4) особо охраняемые природные территории федерального, регионального, местного значения;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5) территории объектов культурного наследия;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6) зоны с особыми условиями использования территорий;</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7) территории, подверженные риску возникновения чрезвычайных ситуаций природного и техногенного характера;</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8) границы лесничеств (лесопарков);</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сельсовета или объектов федерального значения, объектов регионального значения, объектов местного значения </w:t>
      </w:r>
      <w:r w:rsidRPr="007D46E3">
        <w:rPr>
          <w:rFonts w:ascii="Times New Roman" w:hAnsi="Times New Roman" w:cs="Times New Roman"/>
          <w:sz w:val="28"/>
          <w:szCs w:val="28"/>
        </w:rPr>
        <w:t>Уваровского района</w:t>
      </w:r>
      <w:r w:rsidRPr="008D0615">
        <w:rPr>
          <w:rFonts w:ascii="Times New Roman" w:hAnsi="Times New Roman" w:cs="Times New Roman"/>
          <w:i/>
          <w:iCs/>
          <w:sz w:val="28"/>
          <w:szCs w:val="28"/>
        </w:rPr>
        <w:t xml:space="preserve"> </w:t>
      </w:r>
      <w:r w:rsidRPr="008D0615">
        <w:rPr>
          <w:rFonts w:ascii="Times New Roman" w:hAnsi="Times New Roman" w:cs="Times New Roman"/>
          <w:sz w:val="28"/>
          <w:szCs w:val="28"/>
        </w:rPr>
        <w:t>Тамбовской области.</w:t>
      </w:r>
    </w:p>
    <w:p w:rsidR="00862CE4" w:rsidRPr="008D0615" w:rsidRDefault="00862CE4">
      <w:pPr>
        <w:pStyle w:val="formattext"/>
        <w:spacing w:beforeAutospacing="0" w:after="0" w:afterAutospacing="0"/>
        <w:ind w:firstLine="567"/>
        <w:jc w:val="both"/>
      </w:pPr>
      <w:r w:rsidRPr="008D0615">
        <w:rPr>
          <w:sz w:val="28"/>
          <w:szCs w:val="28"/>
        </w:rPr>
        <w:t xml:space="preserve">2.9. Описание и отображение в генеральном плане объектов федерального значения, объектов регионального значения, объектов местного значения осуществляются в соответствии с </w:t>
      </w:r>
      <w:hyperlink r:id="rId7">
        <w:r w:rsidRPr="008D0615">
          <w:rPr>
            <w:sz w:val="28"/>
            <w:szCs w:val="28"/>
          </w:rPr>
          <w:t>приказом Министерства экономического развития Российской Федерации от 09.01.2018 №10</w:t>
        </w:r>
      </w:hyperlink>
      <w:r w:rsidRPr="008D0615">
        <w:rPr>
          <w:sz w:val="28"/>
          <w:szCs w:val="28"/>
        </w:rPr>
        <w:t xml:space="preserve">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 декабря 2016 г. № 793»</w:t>
      </w:r>
      <w:r w:rsidRPr="008D0615">
        <w:t>.</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2.10. Масштабы карт генерального плана, карт в составе материалов по обоснованию проекта генерального плана определяются заданием на подготовку проекта генерального плана.</w:t>
      </w:r>
    </w:p>
    <w:p w:rsidR="00862CE4" w:rsidRPr="008D0615" w:rsidRDefault="00862CE4">
      <w:pPr>
        <w:pStyle w:val="14"/>
        <w:ind w:firstLine="709"/>
        <w:jc w:val="both"/>
        <w:rPr>
          <w:rFonts w:ascii="Times New Roman" w:hAnsi="Times New Roman" w:cs="Times New Roman"/>
          <w:sz w:val="28"/>
          <w:szCs w:val="28"/>
        </w:rPr>
      </w:pPr>
    </w:p>
    <w:p w:rsidR="00862CE4" w:rsidRPr="008D0615" w:rsidRDefault="00862CE4">
      <w:pPr>
        <w:pStyle w:val="14"/>
        <w:ind w:firstLine="709"/>
        <w:jc w:val="center"/>
        <w:rPr>
          <w:rFonts w:ascii="Times New Roman" w:hAnsi="Times New Roman" w:cs="Times New Roman"/>
          <w:sz w:val="28"/>
          <w:szCs w:val="28"/>
        </w:rPr>
      </w:pPr>
      <w:r w:rsidRPr="008D0615">
        <w:rPr>
          <w:rFonts w:ascii="Times New Roman" w:hAnsi="Times New Roman" w:cs="Times New Roman"/>
          <w:sz w:val="28"/>
          <w:szCs w:val="28"/>
        </w:rPr>
        <w:t>3. Порядок подготовки генерального плана, порядок подготовки и внесения в него изменений.</w:t>
      </w:r>
    </w:p>
    <w:p w:rsidR="00862CE4" w:rsidRPr="008D0615" w:rsidRDefault="00862CE4">
      <w:pPr>
        <w:pStyle w:val="14"/>
        <w:ind w:firstLine="709"/>
        <w:jc w:val="center"/>
        <w:rPr>
          <w:rFonts w:ascii="Times New Roman" w:hAnsi="Times New Roman" w:cs="Times New Roman"/>
          <w:strike/>
          <w:sz w:val="28"/>
          <w:szCs w:val="28"/>
        </w:rPr>
      </w:pP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3.1. Подготовка генерального плана сельсовета осуществляется применительно ко всей территории сельсовета.</w:t>
      </w:r>
    </w:p>
    <w:p w:rsidR="00862CE4" w:rsidRPr="00D0723A" w:rsidRDefault="00D0723A">
      <w:pPr>
        <w:pStyle w:val="14"/>
        <w:ind w:firstLine="709"/>
        <w:jc w:val="both"/>
        <w:rPr>
          <w:rFonts w:ascii="Times New Roman" w:hAnsi="Times New Roman" w:cs="Times New Roman"/>
          <w:b/>
          <w:sz w:val="28"/>
          <w:szCs w:val="28"/>
        </w:rPr>
      </w:pPr>
      <w:r w:rsidRPr="00D0723A">
        <w:rPr>
          <w:rFonts w:ascii="Times New Roman" w:hAnsi="Times New Roman" w:cs="Times New Roman"/>
          <w:sz w:val="28"/>
          <w:szCs w:val="28"/>
        </w:rPr>
        <w:lastRenderedPageBreak/>
        <w:t>3.2. Подготовка генерального плана может осуществляться применительно к отдельным населенным пунктам, входящим в состав сельсовета, с последующим внесением в генеральный план изменений, относящихся к другим частям территорий сельсовета. Подготовка генерального плана и внесение изменений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сельсовета.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r>
        <w:rPr>
          <w:rFonts w:ascii="Times New Roman" w:hAnsi="Times New Roman" w:cs="Times New Roman"/>
          <w:sz w:val="28"/>
          <w:szCs w:val="28"/>
        </w:rPr>
        <w:t xml:space="preserve"> </w:t>
      </w:r>
      <w:r w:rsidRPr="00D0723A">
        <w:rPr>
          <w:rFonts w:ascii="Times New Roman" w:hAnsi="Times New Roman" w:cs="Times New Roman"/>
          <w:b/>
          <w:sz w:val="28"/>
          <w:szCs w:val="28"/>
        </w:rPr>
        <w:t>(</w:t>
      </w:r>
      <w:r w:rsidRPr="00D0723A">
        <w:rPr>
          <w:rFonts w:ascii="Times New Roman" w:hAnsi="Times New Roman" w:cs="Times New Roman"/>
          <w:b/>
          <w:sz w:val="28"/>
          <w:szCs w:val="28"/>
        </w:rPr>
        <w:t>Пункт 3.2 Положения</w:t>
      </w:r>
      <w:r w:rsidRPr="00D0723A">
        <w:rPr>
          <w:rFonts w:ascii="Times New Roman" w:hAnsi="Times New Roman" w:cs="Times New Roman"/>
          <w:b/>
          <w:sz w:val="28"/>
          <w:szCs w:val="28"/>
        </w:rPr>
        <w:t xml:space="preserve"> изложен в редакции 310 20.03.2023</w:t>
      </w:r>
      <w:r w:rsidRPr="00D0723A">
        <w:rPr>
          <w:rFonts w:ascii="Times New Roman" w:hAnsi="Times New Roman" w:cs="Times New Roman"/>
          <w:b/>
          <w:sz w:val="28"/>
          <w:szCs w:val="28"/>
        </w:rPr>
        <w:t>)</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3.3. Подготовка генерального плана осуществляется с учетом положений стратегии социально-экономического развития сельсовета и плана мероприятий по его реализации (при наличии), бюджетного прогноза сельсовета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Тамбовской области, муниципальных программ </w:t>
      </w:r>
      <w:r w:rsidRPr="007D46E3">
        <w:rPr>
          <w:rFonts w:ascii="Times New Roman" w:hAnsi="Times New Roman" w:cs="Times New Roman"/>
          <w:sz w:val="28"/>
          <w:szCs w:val="28"/>
        </w:rPr>
        <w:t>Уваровского района</w:t>
      </w:r>
      <w:r w:rsidRPr="008D0615">
        <w:rPr>
          <w:rFonts w:ascii="Times New Roman" w:hAnsi="Times New Roman" w:cs="Times New Roman"/>
          <w:sz w:val="28"/>
          <w:szCs w:val="28"/>
        </w:rPr>
        <w:t xml:space="preserve"> Тамбовской области, муниципальных программ </w:t>
      </w:r>
      <w:r w:rsidRPr="007D46E3">
        <w:rPr>
          <w:rFonts w:ascii="Times New Roman" w:hAnsi="Times New Roman" w:cs="Times New Roman"/>
          <w:sz w:val="28"/>
          <w:szCs w:val="28"/>
        </w:rPr>
        <w:t>Берёзовского сельсовета</w:t>
      </w:r>
      <w:r w:rsidRPr="008D0615">
        <w:rPr>
          <w:rFonts w:ascii="Times New Roman" w:hAnsi="Times New Roman" w:cs="Times New Roman"/>
          <w:sz w:val="28"/>
          <w:szCs w:val="28"/>
        </w:rPr>
        <w:t>,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862CE4" w:rsidRPr="007D46E3" w:rsidRDefault="00862CE4" w:rsidP="007D46E3">
      <w:pPr>
        <w:pStyle w:val="14"/>
        <w:ind w:firstLine="709"/>
        <w:jc w:val="both"/>
        <w:rPr>
          <w:rFonts w:ascii="Times New Roman" w:hAnsi="Times New Roman" w:cs="Times New Roman"/>
          <w:sz w:val="28"/>
          <w:szCs w:val="28"/>
        </w:rPr>
      </w:pPr>
      <w:r w:rsidRPr="008D0615">
        <w:rPr>
          <w:rFonts w:ascii="Times New Roman" w:hAnsi="Times New Roman" w:cs="Times New Roman"/>
          <w:color w:val="000000"/>
          <w:sz w:val="28"/>
          <w:szCs w:val="28"/>
        </w:rPr>
        <w:t xml:space="preserve">3.4. Подготовку проекта генерального плана, организацию процесса его согласования, проведение публичных слушаний по проекту генерального плана, а также обеспечение доступа к проекту генерального плана и материалам по его обоснованию, к утвержденному генеральному плану и материалам по его обоснованию в федеральной государственной информационной системе территориального планирования осуществляет администрация </w:t>
      </w:r>
      <w:r w:rsidRPr="007D46E3">
        <w:rPr>
          <w:rFonts w:ascii="Times New Roman" w:hAnsi="Times New Roman" w:cs="Times New Roman"/>
          <w:color w:val="000000"/>
          <w:sz w:val="28"/>
          <w:szCs w:val="28"/>
        </w:rPr>
        <w:t xml:space="preserve">Берёзовского </w:t>
      </w:r>
      <w:r w:rsidRPr="007D46E3">
        <w:rPr>
          <w:rFonts w:ascii="Times New Roman" w:hAnsi="Times New Roman" w:cs="Times New Roman"/>
          <w:sz w:val="28"/>
          <w:szCs w:val="28"/>
        </w:rPr>
        <w:t xml:space="preserve">сельсовета. </w:t>
      </w:r>
    </w:p>
    <w:p w:rsidR="00862CE4" w:rsidRPr="007D46E3" w:rsidRDefault="00862CE4" w:rsidP="007D46E3">
      <w:pPr>
        <w:pStyle w:val="14"/>
        <w:ind w:firstLine="709"/>
        <w:jc w:val="both"/>
        <w:rPr>
          <w:rFonts w:ascii="Times New Roman" w:hAnsi="Times New Roman" w:cs="Times New Roman"/>
          <w:sz w:val="28"/>
          <w:szCs w:val="28"/>
        </w:rPr>
      </w:pPr>
      <w:r w:rsidRPr="007D46E3">
        <w:rPr>
          <w:rFonts w:ascii="Times New Roman" w:hAnsi="Times New Roman" w:cs="Times New Roman"/>
          <w:sz w:val="28"/>
          <w:szCs w:val="28"/>
        </w:rPr>
        <w:t xml:space="preserve">3.5. Решение о подготовке проекта генерального плана, а также решение о подготовке предложений о внесении в генеральный  план изменений принимается главой Берёзовского сельсовета (далее - глава сельсовета) в форме постановления и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на официальном сайте Берёзовского сельсовета Уваровского района </w:t>
      </w:r>
      <w:r w:rsidRPr="00B64EF3">
        <w:rPr>
          <w:rFonts w:ascii="Times New Roman" w:hAnsi="Times New Roman" w:cs="Times New Roman"/>
          <w:sz w:val="28"/>
          <w:szCs w:val="28"/>
        </w:rPr>
        <w:t>(</w:t>
      </w:r>
      <w:hyperlink r:id="rId8" w:history="1">
        <w:r w:rsidRPr="00B64EF3">
          <w:rPr>
            <w:rFonts w:ascii="Times New Roman" w:hAnsi="Times New Roman" w:cs="Times New Roman"/>
            <w:sz w:val="28"/>
            <w:szCs w:val="28"/>
          </w:rPr>
          <w:t>http://adminberezovka.ru</w:t>
        </w:r>
      </w:hyperlink>
      <w:r w:rsidRPr="00B64EF3">
        <w:rPr>
          <w:rFonts w:ascii="Times New Roman" w:hAnsi="Times New Roman" w:cs="Times New Roman"/>
          <w:sz w:val="28"/>
          <w:szCs w:val="28"/>
        </w:rPr>
        <w:t>)</w:t>
      </w:r>
      <w:r w:rsidRPr="007D46E3">
        <w:rPr>
          <w:rFonts w:ascii="Times New Roman" w:hAnsi="Times New Roman" w:cs="Times New Roman"/>
          <w:sz w:val="28"/>
          <w:szCs w:val="28"/>
        </w:rPr>
        <w:t xml:space="preserve"> в  информационно-телекоммуникационной сети Интернет (далее - официальный сайт администрации сельсовета).</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3.6. В случае если для реализации решения о комплексном развитии территории требуется внесение изменений в генеральный план, для подготовки предложений о внесении таких изменений предусмотренное пунктом 3.5 настоящего Положения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её комплексного развития.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lastRenderedPageBreak/>
        <w:t>3.7.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w:t>
      </w:r>
    </w:p>
    <w:p w:rsidR="00862CE4" w:rsidRPr="008D0615" w:rsidRDefault="00862CE4">
      <w:pPr>
        <w:pStyle w:val="14"/>
        <w:ind w:firstLine="708"/>
        <w:jc w:val="both"/>
        <w:rPr>
          <w:rFonts w:ascii="Times New Roman" w:hAnsi="Times New Roman" w:cs="Times New Roman"/>
          <w:sz w:val="28"/>
          <w:szCs w:val="28"/>
        </w:rPr>
      </w:pPr>
      <w:r w:rsidRPr="008D0615">
        <w:rPr>
          <w:rFonts w:ascii="Times New Roman" w:hAnsi="Times New Roman" w:cs="Times New Roman"/>
          <w:sz w:val="28"/>
          <w:szCs w:val="28"/>
        </w:rPr>
        <w:t xml:space="preserve">3.8. Подготовка проекта генерального плана осуществляется за счет средств бюджета сельсовета на основании муниципального контракта, заключенного в порядке, определенном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62CE4" w:rsidRPr="008D0615" w:rsidRDefault="00862CE4">
      <w:pPr>
        <w:pStyle w:val="14"/>
        <w:ind w:firstLine="709"/>
        <w:jc w:val="both"/>
        <w:rPr>
          <w:rFonts w:ascii="Times New Roman" w:hAnsi="Times New Roman" w:cs="Times New Roman"/>
          <w:i/>
          <w:iCs/>
          <w:sz w:val="24"/>
          <w:szCs w:val="24"/>
        </w:rPr>
      </w:pPr>
      <w:r w:rsidRPr="008D0615">
        <w:rPr>
          <w:rFonts w:ascii="Times New Roman" w:hAnsi="Times New Roman" w:cs="Times New Roman"/>
          <w:sz w:val="28"/>
          <w:szCs w:val="28"/>
        </w:rPr>
        <w:t>3.9</w:t>
      </w:r>
      <w:r w:rsidRPr="00B64EF3">
        <w:rPr>
          <w:rFonts w:ascii="Times New Roman" w:hAnsi="Times New Roman" w:cs="Times New Roman"/>
          <w:sz w:val="28"/>
          <w:szCs w:val="28"/>
        </w:rPr>
        <w:t xml:space="preserve">. Берёзовским сельским Советом народных </w:t>
      </w:r>
      <w:proofErr w:type="gramStart"/>
      <w:r w:rsidRPr="00B64EF3">
        <w:rPr>
          <w:rFonts w:ascii="Times New Roman" w:hAnsi="Times New Roman" w:cs="Times New Roman"/>
          <w:sz w:val="28"/>
          <w:szCs w:val="28"/>
        </w:rPr>
        <w:t xml:space="preserve">депутатов </w:t>
      </w:r>
      <w:r w:rsidRPr="008D0615">
        <w:rPr>
          <w:rFonts w:ascii="Times New Roman" w:hAnsi="Times New Roman" w:cs="Times New Roman"/>
          <w:sz w:val="28"/>
          <w:szCs w:val="28"/>
        </w:rPr>
        <w:t xml:space="preserve"> в</w:t>
      </w:r>
      <w:proofErr w:type="gramEnd"/>
      <w:r w:rsidRPr="008D0615">
        <w:rPr>
          <w:rFonts w:ascii="Times New Roman" w:hAnsi="Times New Roman" w:cs="Times New Roman"/>
          <w:sz w:val="28"/>
          <w:szCs w:val="28"/>
        </w:rPr>
        <w:t xml:space="preserve"> границах сельсовета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r w:rsidRPr="008D0615">
        <w:rPr>
          <w:rFonts w:ascii="Times New Roman" w:hAnsi="Times New Roman" w:cs="Times New Roman"/>
          <w:i/>
          <w:iCs/>
          <w:sz w:val="24"/>
          <w:szCs w:val="24"/>
        </w:rPr>
        <w:t xml:space="preserve"> </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3.10. Администрация </w:t>
      </w:r>
      <w:r w:rsidRPr="007019B1">
        <w:rPr>
          <w:rFonts w:ascii="Times New Roman" w:hAnsi="Times New Roman" w:cs="Times New Roman"/>
          <w:sz w:val="28"/>
          <w:szCs w:val="28"/>
        </w:rPr>
        <w:t>Берёзовского сельсовета</w:t>
      </w:r>
      <w:r w:rsidRPr="008D0615">
        <w:rPr>
          <w:rFonts w:ascii="Times New Roman" w:hAnsi="Times New Roman" w:cs="Times New Roman"/>
          <w:sz w:val="28"/>
          <w:szCs w:val="28"/>
        </w:rPr>
        <w:t xml:space="preserve">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утверждения генерального плана, в случае, предусмотренном частью 7</w:t>
      </w:r>
      <w:r w:rsidRPr="008D0615">
        <w:rPr>
          <w:rFonts w:ascii="Times New Roman" w:hAnsi="Times New Roman" w:cs="Times New Roman"/>
          <w:sz w:val="28"/>
          <w:szCs w:val="28"/>
          <w:vertAlign w:val="superscript"/>
        </w:rPr>
        <w:t>1</w:t>
      </w:r>
      <w:r w:rsidRPr="008D0615">
        <w:rPr>
          <w:rFonts w:ascii="Times New Roman" w:hAnsi="Times New Roman" w:cs="Times New Roman"/>
          <w:sz w:val="28"/>
          <w:szCs w:val="28"/>
        </w:rPr>
        <w:t xml:space="preserve"> статьи 25 Градостроительного кодекса Российской Федерации, - не менее чем за один месяц до его утверждения, а в случае, предусмотренном частью 7</w:t>
      </w:r>
      <w:r w:rsidRPr="008D0615">
        <w:rPr>
          <w:rFonts w:ascii="Times New Roman" w:hAnsi="Times New Roman" w:cs="Times New Roman"/>
          <w:sz w:val="28"/>
          <w:szCs w:val="28"/>
          <w:vertAlign w:val="superscript"/>
        </w:rPr>
        <w:t>2</w:t>
      </w:r>
      <w:r w:rsidRPr="008D0615">
        <w:rPr>
          <w:rFonts w:ascii="Times New Roman" w:hAnsi="Times New Roman" w:cs="Times New Roman"/>
          <w:sz w:val="28"/>
          <w:szCs w:val="28"/>
        </w:rPr>
        <w:t xml:space="preserve"> статьи 25 Градостроительного кодекса Российской Федерации, </w:t>
      </w:r>
      <w:r>
        <w:rPr>
          <w:rFonts w:ascii="Times New Roman" w:hAnsi="Times New Roman" w:cs="Times New Roman"/>
          <w:sz w:val="28"/>
          <w:szCs w:val="28"/>
        </w:rPr>
        <w:t>-</w:t>
      </w:r>
      <w:r w:rsidRPr="008D0615">
        <w:rPr>
          <w:rFonts w:ascii="Times New Roman" w:hAnsi="Times New Roman" w:cs="Times New Roman"/>
          <w:sz w:val="28"/>
          <w:szCs w:val="28"/>
        </w:rPr>
        <w:t xml:space="preserve"> не менее чем за два месяца до его утверждения.</w:t>
      </w:r>
    </w:p>
    <w:p w:rsidR="00862CE4" w:rsidRPr="008D0615" w:rsidRDefault="00862CE4">
      <w:pPr>
        <w:pStyle w:val="14"/>
        <w:ind w:firstLine="709"/>
        <w:jc w:val="both"/>
        <w:rPr>
          <w:rFonts w:ascii="Times New Roman" w:hAnsi="Times New Roman" w:cs="Times New Roman"/>
          <w:sz w:val="28"/>
          <w:szCs w:val="28"/>
        </w:rPr>
      </w:pPr>
      <w:bookmarkStart w:id="7" w:name="Par0"/>
      <w:bookmarkEnd w:id="7"/>
      <w:r w:rsidRPr="008D0615">
        <w:rPr>
          <w:rFonts w:ascii="Times New Roman" w:hAnsi="Times New Roman" w:cs="Times New Roman"/>
          <w:sz w:val="28"/>
          <w:szCs w:val="28"/>
        </w:rPr>
        <w:t>3.11. Проект генерального плана до его утверждения подлежит обязательному согласованию в соответствии со статьей 25 Градостроительного кодекса Российской Федерации в порядке, установленном приказом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В случаях, предусмотренных статьёй 25 Градостроительного кодекса Российской Федерации, администрация </w:t>
      </w:r>
      <w:r w:rsidRPr="007019B1">
        <w:rPr>
          <w:rFonts w:ascii="Times New Roman" w:hAnsi="Times New Roman" w:cs="Times New Roman"/>
          <w:sz w:val="28"/>
          <w:szCs w:val="28"/>
        </w:rPr>
        <w:t>Берёзовского сельсовета</w:t>
      </w:r>
      <w:r w:rsidRPr="008D0615">
        <w:rPr>
          <w:rFonts w:ascii="Times New Roman" w:hAnsi="Times New Roman" w:cs="Times New Roman"/>
          <w:sz w:val="28"/>
          <w:szCs w:val="28"/>
        </w:rPr>
        <w:t xml:space="preserve"> уведомляет в электронной форме и (или) посредством почтового отправления заинтересованные органы об обеспечении доступа к проекту генерального плана и материалам по его обоснованию в информационной системе территориального планирования в трехдневный срок со дня обеспечения такого доступа. </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В уведомлении указываются основания для согласования проекта генерального плана в соответствии со статьей 25 Градостроительного кодекса Российской Федерации. </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Иные вопросы, кроме указанных в частях 1-4</w:t>
      </w:r>
      <w:r w:rsidRPr="008D0615">
        <w:rPr>
          <w:rFonts w:ascii="Times New Roman" w:hAnsi="Times New Roman" w:cs="Times New Roman"/>
          <w:sz w:val="28"/>
          <w:szCs w:val="28"/>
          <w:vertAlign w:val="superscript"/>
        </w:rPr>
        <w:t>1</w:t>
      </w:r>
      <w:r w:rsidRPr="008D0615">
        <w:rPr>
          <w:rFonts w:ascii="Times New Roman" w:hAnsi="Times New Roman" w:cs="Times New Roman"/>
          <w:sz w:val="28"/>
          <w:szCs w:val="28"/>
        </w:rPr>
        <w:t xml:space="preserve"> статьи 25 Градостроительного кодекса Российской Федерации, не могут рассматриваться при согласовании проекта генерального плана.</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lastRenderedPageBreak/>
        <w:t xml:space="preserve">3.12.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r:id="rId9">
        <w:r w:rsidRPr="008D0615">
          <w:rPr>
            <w:rFonts w:ascii="Times New Roman" w:hAnsi="Times New Roman" w:cs="Times New Roman"/>
            <w:sz w:val="28"/>
            <w:szCs w:val="28"/>
          </w:rPr>
          <w:t>части 7</w:t>
        </w:r>
      </w:hyperlink>
      <w:r w:rsidRPr="008D0615">
        <w:rPr>
          <w:rFonts w:ascii="Times New Roman" w:hAnsi="Times New Roman" w:cs="Times New Roman"/>
          <w:sz w:val="28"/>
          <w:szCs w:val="28"/>
        </w:rPr>
        <w:t xml:space="preserve"> статьи 25 Градостроительного кодекса Российской Федерации,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ФГИС ТП, в следующих случаях:</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1) внесение изменений, предусмотренных </w:t>
      </w:r>
      <w:hyperlink r:id="rId10">
        <w:r w:rsidRPr="008D0615">
          <w:rPr>
            <w:rFonts w:ascii="Times New Roman" w:hAnsi="Times New Roman" w:cs="Times New Roman"/>
            <w:sz w:val="28"/>
            <w:szCs w:val="28"/>
          </w:rPr>
          <w:t>частью 7 статьи 26</w:t>
        </w:r>
      </w:hyperlink>
      <w:r w:rsidRPr="008D0615">
        <w:rPr>
          <w:rFonts w:ascii="Times New Roman" w:hAnsi="Times New Roman" w:cs="Times New Roman"/>
          <w:sz w:val="28"/>
          <w:szCs w:val="28"/>
        </w:rPr>
        <w:t xml:space="preserve"> Градостроительного кодекса Российской Федерации;</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2) внесение изменений в части реконструкции объектов капитального строительства местного значения </w:t>
      </w:r>
      <w:r w:rsidRPr="007019B1">
        <w:rPr>
          <w:rFonts w:ascii="Times New Roman" w:hAnsi="Times New Roman" w:cs="Times New Roman"/>
          <w:sz w:val="28"/>
          <w:szCs w:val="28"/>
        </w:rPr>
        <w:t>Берёзовского сельсовета</w:t>
      </w:r>
      <w:r w:rsidRPr="008D0615">
        <w:rPr>
          <w:rFonts w:ascii="Times New Roman" w:hAnsi="Times New Roman" w:cs="Times New Roman"/>
          <w:sz w:val="28"/>
          <w:szCs w:val="28"/>
        </w:rPr>
        <w:t>, размещение которых предусмотрено утвержденным генеральным планом;</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3) внесение изменений в части приведения утвержденного генерального плана в соответствие со схемами территориального планирования Российской Федерации, схемой территориального планирования Тамбовской области.</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3.13. В случаях, не предусмотренных пунктом 3.12 настоящего Положения,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ФГИС ТП в органы государственной власти и органы местного самоуправления, указанные в </w:t>
      </w:r>
      <w:hyperlink r:id="rId11">
        <w:r w:rsidRPr="008D0615">
          <w:rPr>
            <w:rFonts w:ascii="Times New Roman" w:hAnsi="Times New Roman" w:cs="Times New Roman"/>
            <w:sz w:val="28"/>
            <w:szCs w:val="28"/>
          </w:rPr>
          <w:t>части 7</w:t>
        </w:r>
      </w:hyperlink>
      <w:r w:rsidRPr="008D0615">
        <w:rPr>
          <w:rFonts w:ascii="Times New Roman" w:hAnsi="Times New Roman" w:cs="Times New Roman"/>
          <w:sz w:val="28"/>
          <w:szCs w:val="28"/>
        </w:rPr>
        <w:t xml:space="preserve"> статьи 25 Градостроительного кодекса Российской Федерации.</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После истечения сроков, установленных частью 7 статьи 25 Градостроительного кодекса Российской Федерации и пунктами 3.11 и 3.12 настоящего Положения,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7 статьи 25 Градостроительного кодекса Российской Федерации.</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3.14. Заинтересованные лица вправе представить в администрацию сельсовета свои предложения по проекту генерального плана. </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3.15. Проект генерального плана подлежит обязательному рассмотрению на публичных слушаниях, проводимых в соответствии со статьей 28 и 5</w:t>
      </w:r>
      <w:r>
        <w:rPr>
          <w:rFonts w:ascii="Times New Roman" w:hAnsi="Times New Roman" w:cs="Times New Roman"/>
          <w:sz w:val="28"/>
          <w:szCs w:val="28"/>
          <w:vertAlign w:val="superscript"/>
        </w:rPr>
        <w:t>1</w:t>
      </w:r>
      <w:r w:rsidRPr="008D0615">
        <w:rPr>
          <w:rFonts w:ascii="Times New Roman" w:hAnsi="Times New Roman" w:cs="Times New Roman"/>
          <w:sz w:val="28"/>
          <w:szCs w:val="28"/>
        </w:rPr>
        <w:t xml:space="preserve"> Градостроительного кодекса Российской Федерации в порядке, определенном Уставом </w:t>
      </w:r>
      <w:r w:rsidRPr="007019B1">
        <w:rPr>
          <w:rFonts w:ascii="Times New Roman" w:hAnsi="Times New Roman" w:cs="Times New Roman"/>
          <w:sz w:val="28"/>
          <w:szCs w:val="28"/>
        </w:rPr>
        <w:t>Берёзовского сельсовета</w:t>
      </w:r>
      <w:r w:rsidRPr="008D0615">
        <w:rPr>
          <w:rFonts w:ascii="Times New Roman" w:hAnsi="Times New Roman" w:cs="Times New Roman"/>
          <w:sz w:val="28"/>
          <w:szCs w:val="28"/>
        </w:rPr>
        <w:t xml:space="preserve"> и Положением о порядке организации и проведения публичных слушаний по вопросам градостроительной деятельности на территории </w:t>
      </w:r>
      <w:r w:rsidRPr="007019B1">
        <w:rPr>
          <w:rFonts w:ascii="Times New Roman" w:hAnsi="Times New Roman" w:cs="Times New Roman"/>
          <w:sz w:val="28"/>
          <w:szCs w:val="28"/>
        </w:rPr>
        <w:t>Берёзовского сельсовета</w:t>
      </w:r>
      <w:r w:rsidRPr="008D0615">
        <w:rPr>
          <w:rFonts w:ascii="Times New Roman" w:hAnsi="Times New Roman" w:cs="Times New Roman"/>
          <w:sz w:val="28"/>
          <w:szCs w:val="28"/>
        </w:rPr>
        <w:t xml:space="preserve">, утвержденным решением </w:t>
      </w:r>
      <w:proofErr w:type="gramStart"/>
      <w:r w:rsidRPr="00B64EF3">
        <w:rPr>
          <w:rFonts w:ascii="Times New Roman" w:hAnsi="Times New Roman" w:cs="Times New Roman"/>
          <w:sz w:val="28"/>
          <w:szCs w:val="28"/>
        </w:rPr>
        <w:t>Берёзовского  сельского</w:t>
      </w:r>
      <w:proofErr w:type="gramEnd"/>
      <w:r w:rsidRPr="00B64EF3">
        <w:rPr>
          <w:rFonts w:ascii="Times New Roman" w:hAnsi="Times New Roman" w:cs="Times New Roman"/>
          <w:sz w:val="28"/>
          <w:szCs w:val="28"/>
        </w:rPr>
        <w:t xml:space="preserve"> Совета народных депутатов № 186 от 15.04.2021</w:t>
      </w:r>
      <w:r w:rsidRPr="008D0615">
        <w:rPr>
          <w:rFonts w:ascii="Times New Roman" w:hAnsi="Times New Roman" w:cs="Times New Roman"/>
          <w:sz w:val="28"/>
          <w:szCs w:val="28"/>
        </w:rPr>
        <w:t>.</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3.16. В случае, если для реализации решения о комплексном развитии территории требуется внесение изменений в генеральный план, по решению главы сельсовета допускается одновременное проведение публичных </w:t>
      </w:r>
      <w:proofErr w:type="gramStart"/>
      <w:r w:rsidRPr="008D0615">
        <w:rPr>
          <w:rFonts w:ascii="Times New Roman" w:hAnsi="Times New Roman" w:cs="Times New Roman"/>
          <w:sz w:val="28"/>
          <w:szCs w:val="28"/>
        </w:rPr>
        <w:t>слушаний  по</w:t>
      </w:r>
      <w:proofErr w:type="gramEnd"/>
      <w:r w:rsidRPr="008D0615">
        <w:rPr>
          <w:rFonts w:ascii="Times New Roman" w:hAnsi="Times New Roman" w:cs="Times New Roman"/>
          <w:sz w:val="28"/>
          <w:szCs w:val="28"/>
        </w:rPr>
        <w:t xml:space="preserve"> проектам, предусматривающим внесение изменений в генеральный план, и по проекту документации по планировке территории, подлежащей комплексному  развитию.</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3.17. Протокол публичных слушаний по проекту генерального плана и заключение о результатах таких публичных слушаний являются обязательным приложением к проекту генерального плана, направляемому главой сельсовета в </w:t>
      </w:r>
      <w:proofErr w:type="gramStart"/>
      <w:r w:rsidRPr="00B64EF3">
        <w:rPr>
          <w:rFonts w:ascii="Times New Roman" w:hAnsi="Times New Roman" w:cs="Times New Roman"/>
          <w:sz w:val="28"/>
          <w:szCs w:val="28"/>
        </w:rPr>
        <w:lastRenderedPageBreak/>
        <w:t>Берёзовск</w:t>
      </w:r>
      <w:r>
        <w:rPr>
          <w:rFonts w:ascii="Times New Roman" w:hAnsi="Times New Roman" w:cs="Times New Roman"/>
          <w:sz w:val="28"/>
          <w:szCs w:val="28"/>
        </w:rPr>
        <w:t>ий</w:t>
      </w:r>
      <w:r w:rsidRPr="00B64EF3">
        <w:rPr>
          <w:rFonts w:ascii="Times New Roman" w:hAnsi="Times New Roman" w:cs="Times New Roman"/>
          <w:sz w:val="28"/>
          <w:szCs w:val="28"/>
        </w:rPr>
        <w:t xml:space="preserve">  сельск</w:t>
      </w:r>
      <w:r>
        <w:rPr>
          <w:rFonts w:ascii="Times New Roman" w:hAnsi="Times New Roman" w:cs="Times New Roman"/>
          <w:sz w:val="28"/>
          <w:szCs w:val="28"/>
        </w:rPr>
        <w:t>ий</w:t>
      </w:r>
      <w:proofErr w:type="gramEnd"/>
      <w:r w:rsidRPr="00B64EF3">
        <w:rPr>
          <w:rFonts w:ascii="Times New Roman" w:hAnsi="Times New Roman" w:cs="Times New Roman"/>
          <w:sz w:val="28"/>
          <w:szCs w:val="28"/>
        </w:rPr>
        <w:t xml:space="preserve"> Совет</w:t>
      </w:r>
      <w:r>
        <w:rPr>
          <w:rFonts w:ascii="Times New Roman" w:hAnsi="Times New Roman" w:cs="Times New Roman"/>
          <w:sz w:val="28"/>
          <w:szCs w:val="28"/>
        </w:rPr>
        <w:t xml:space="preserve"> </w:t>
      </w:r>
      <w:r w:rsidRPr="00B64EF3">
        <w:rPr>
          <w:rFonts w:ascii="Times New Roman" w:hAnsi="Times New Roman" w:cs="Times New Roman"/>
          <w:sz w:val="28"/>
          <w:szCs w:val="28"/>
        </w:rPr>
        <w:t xml:space="preserve"> народных депутатов</w:t>
      </w:r>
      <w:r w:rsidRPr="008D0615">
        <w:rPr>
          <w:rFonts w:ascii="Times New Roman" w:hAnsi="Times New Roman" w:cs="Times New Roman"/>
          <w:sz w:val="28"/>
          <w:szCs w:val="28"/>
        </w:rPr>
        <w:t xml:space="preserve"> (далее -  Совет народных депутатов) для утверждения. </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3.18. Совет народных депутатов рассматривает представленный главой сельсовета проект генерального плана и с учетом протокола публичных слушаний по такому проекту и заключения о результатах таких публичных </w:t>
      </w:r>
      <w:proofErr w:type="gramStart"/>
      <w:r w:rsidRPr="008D0615">
        <w:rPr>
          <w:rFonts w:ascii="Times New Roman" w:hAnsi="Times New Roman" w:cs="Times New Roman"/>
          <w:sz w:val="28"/>
          <w:szCs w:val="28"/>
        </w:rPr>
        <w:t>слушаний  принимает</w:t>
      </w:r>
      <w:proofErr w:type="gramEnd"/>
      <w:r w:rsidRPr="008D0615">
        <w:rPr>
          <w:rFonts w:ascii="Times New Roman" w:hAnsi="Times New Roman" w:cs="Times New Roman"/>
          <w:sz w:val="28"/>
          <w:szCs w:val="28"/>
        </w:rPr>
        <w:t xml:space="preserve"> решение об утверждении генерального плана или об отклонении проекта генерального плана и о направлении его главе сельсовета на доработку в соответствии с указанным</w:t>
      </w:r>
      <w:r w:rsidRPr="008D0615">
        <w:rPr>
          <w:rFonts w:ascii="Times New Roman" w:hAnsi="Times New Roman" w:cs="Times New Roman"/>
          <w:strike/>
          <w:sz w:val="28"/>
          <w:szCs w:val="28"/>
        </w:rPr>
        <w:t>и</w:t>
      </w:r>
      <w:r w:rsidRPr="008D0615">
        <w:rPr>
          <w:rFonts w:ascii="Times New Roman" w:hAnsi="Times New Roman" w:cs="Times New Roman"/>
          <w:sz w:val="28"/>
          <w:szCs w:val="28"/>
        </w:rPr>
        <w:t xml:space="preserve"> протоколом  и заключением.  </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3.19. Внесение изменений в генеральный план должно осуществляться в соответствии с требованиями настоящего Положения и статьями 9, 24 и 25 Градостроительного кодекса Российской Федерации.</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3.20. Генеральный план утверждается на срок не менее чем двадцать лет.</w:t>
      </w:r>
    </w:p>
    <w:p w:rsidR="00862CE4"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3.21.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bookmarkStart w:id="8" w:name="sub_24015"/>
      <w:bookmarkEnd w:id="8"/>
    </w:p>
    <w:p w:rsidR="00D0723A" w:rsidRPr="00D0723A" w:rsidRDefault="00D0723A">
      <w:pPr>
        <w:pStyle w:val="14"/>
        <w:ind w:firstLine="709"/>
        <w:jc w:val="both"/>
        <w:rPr>
          <w:rFonts w:ascii="Times New Roman" w:hAnsi="Times New Roman" w:cs="Times New Roman"/>
          <w:b/>
          <w:sz w:val="28"/>
          <w:szCs w:val="28"/>
        </w:rPr>
      </w:pPr>
      <w:r w:rsidRPr="00D0723A">
        <w:rPr>
          <w:rFonts w:ascii="Times New Roman" w:hAnsi="Times New Roman" w:cs="Times New Roman"/>
          <w:sz w:val="28"/>
          <w:szCs w:val="28"/>
        </w:rPr>
        <w:t>3.22. В случае подготовки изменений в генеральный план поселения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r>
        <w:rPr>
          <w:rFonts w:ascii="Times New Roman" w:hAnsi="Times New Roman" w:cs="Times New Roman"/>
          <w:sz w:val="28"/>
          <w:szCs w:val="28"/>
        </w:rPr>
        <w:t xml:space="preserve"> </w:t>
      </w:r>
      <w:bookmarkStart w:id="9" w:name="_GoBack"/>
      <w:r w:rsidRPr="00D0723A">
        <w:rPr>
          <w:rFonts w:ascii="Times New Roman" w:hAnsi="Times New Roman" w:cs="Times New Roman"/>
          <w:b/>
          <w:sz w:val="28"/>
          <w:szCs w:val="28"/>
        </w:rPr>
        <w:t>(Дополнено Положение пунктом 3.22 в редакции 310 20.03.2023)</w:t>
      </w:r>
    </w:p>
    <w:bookmarkEnd w:id="9"/>
    <w:p w:rsidR="00862CE4" w:rsidRPr="008D0615" w:rsidRDefault="00862CE4">
      <w:pPr>
        <w:pStyle w:val="14"/>
        <w:ind w:firstLine="709"/>
        <w:jc w:val="center"/>
        <w:rPr>
          <w:rFonts w:ascii="Times New Roman" w:hAnsi="Times New Roman" w:cs="Times New Roman"/>
          <w:sz w:val="28"/>
          <w:szCs w:val="28"/>
        </w:rPr>
      </w:pPr>
    </w:p>
    <w:p w:rsidR="00862CE4" w:rsidRPr="008D0615" w:rsidRDefault="00862CE4">
      <w:pPr>
        <w:pStyle w:val="14"/>
        <w:ind w:firstLine="709"/>
        <w:jc w:val="center"/>
        <w:rPr>
          <w:rFonts w:ascii="Times New Roman" w:hAnsi="Times New Roman" w:cs="Times New Roman"/>
          <w:sz w:val="28"/>
          <w:szCs w:val="28"/>
        </w:rPr>
      </w:pPr>
      <w:r w:rsidRPr="008D0615">
        <w:rPr>
          <w:rFonts w:ascii="Times New Roman" w:hAnsi="Times New Roman" w:cs="Times New Roman"/>
          <w:sz w:val="28"/>
          <w:szCs w:val="28"/>
        </w:rPr>
        <w:t xml:space="preserve">4. Порядок рассмотрения предложений о внесении изменений в генплан </w:t>
      </w:r>
    </w:p>
    <w:p w:rsidR="00862CE4" w:rsidRPr="008D0615" w:rsidRDefault="00862CE4">
      <w:pPr>
        <w:pStyle w:val="af9"/>
        <w:spacing w:beforeAutospacing="0" w:after="0" w:afterAutospacing="0"/>
        <w:jc w:val="both"/>
        <w:rPr>
          <w:sz w:val="28"/>
          <w:szCs w:val="28"/>
        </w:rPr>
      </w:pP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4.1. Органы государственной власти Российской Федерации, органы государственной власти Тамбовской области, органы местного самоуправления, заинтересованные физические и юридические лица вправе обращаться к главе сельсовета с предложениями о внесении изменений в генеральный план. Такие предложения должны содержать обоснования необходимости внесения </w:t>
      </w:r>
      <w:proofErr w:type="gramStart"/>
      <w:r w:rsidRPr="008D0615">
        <w:rPr>
          <w:rFonts w:ascii="Times New Roman" w:hAnsi="Times New Roman" w:cs="Times New Roman"/>
          <w:sz w:val="28"/>
          <w:szCs w:val="28"/>
        </w:rPr>
        <w:t>изменений  в</w:t>
      </w:r>
      <w:proofErr w:type="gramEnd"/>
      <w:r w:rsidRPr="008D0615">
        <w:rPr>
          <w:rFonts w:ascii="Times New Roman" w:hAnsi="Times New Roman" w:cs="Times New Roman"/>
          <w:sz w:val="28"/>
          <w:szCs w:val="28"/>
        </w:rPr>
        <w:t xml:space="preserve"> генеральный план.</w:t>
      </w:r>
      <w:bookmarkStart w:id="10" w:name="sub_24016"/>
      <w:bookmarkEnd w:id="10"/>
    </w:p>
    <w:p w:rsidR="00862CE4" w:rsidRPr="008D0615" w:rsidRDefault="00862CE4">
      <w:pPr>
        <w:pStyle w:val="af9"/>
        <w:spacing w:beforeAutospacing="0" w:after="0" w:afterAutospacing="0"/>
        <w:jc w:val="both"/>
        <w:rPr>
          <w:sz w:val="28"/>
          <w:szCs w:val="28"/>
        </w:rPr>
      </w:pPr>
      <w:r w:rsidRPr="008D0615">
        <w:rPr>
          <w:sz w:val="28"/>
          <w:szCs w:val="28"/>
        </w:rPr>
        <w:tab/>
        <w:t xml:space="preserve">4.2. Поступившие предложения о внесении изменений в генеральный план рассматриваются администрацией </w:t>
      </w:r>
      <w:r w:rsidRPr="004C3E03">
        <w:rPr>
          <w:sz w:val="28"/>
          <w:szCs w:val="28"/>
        </w:rPr>
        <w:t>Берёзовского сельсовета</w:t>
      </w:r>
      <w:r w:rsidRPr="008D0615">
        <w:rPr>
          <w:sz w:val="28"/>
          <w:szCs w:val="28"/>
        </w:rPr>
        <w:t xml:space="preserve"> в срок, не превышающий 30 дней.</w:t>
      </w:r>
    </w:p>
    <w:p w:rsidR="00862CE4" w:rsidRPr="008D0615" w:rsidRDefault="00862CE4">
      <w:pPr>
        <w:pStyle w:val="af9"/>
        <w:spacing w:beforeAutospacing="0" w:after="0" w:afterAutospacing="0"/>
        <w:jc w:val="both"/>
        <w:rPr>
          <w:sz w:val="28"/>
          <w:szCs w:val="28"/>
        </w:rPr>
      </w:pPr>
      <w:r w:rsidRPr="008D0615">
        <w:rPr>
          <w:sz w:val="28"/>
          <w:szCs w:val="28"/>
        </w:rPr>
        <w:tab/>
        <w:t xml:space="preserve">О результатах рассмотрения администрация </w:t>
      </w:r>
      <w:r w:rsidRPr="004C3E03">
        <w:rPr>
          <w:sz w:val="28"/>
          <w:szCs w:val="28"/>
        </w:rPr>
        <w:t xml:space="preserve">Берёзовского </w:t>
      </w:r>
      <w:proofErr w:type="gramStart"/>
      <w:r w:rsidRPr="004C3E03">
        <w:rPr>
          <w:sz w:val="28"/>
          <w:szCs w:val="28"/>
        </w:rPr>
        <w:t>сельсовета</w:t>
      </w:r>
      <w:r w:rsidRPr="008D0615">
        <w:rPr>
          <w:sz w:val="28"/>
          <w:szCs w:val="28"/>
        </w:rPr>
        <w:t xml:space="preserve">  уведомляет</w:t>
      </w:r>
      <w:proofErr w:type="gramEnd"/>
      <w:r w:rsidRPr="008D0615">
        <w:rPr>
          <w:sz w:val="28"/>
          <w:szCs w:val="28"/>
        </w:rPr>
        <w:t xml:space="preserve"> заявителя в письменной форме в срок, не позднее трёх рабочих дней с даты принятия решения по результатам рассмотрения предложений.</w:t>
      </w:r>
    </w:p>
    <w:p w:rsidR="00862CE4" w:rsidRPr="008D0615" w:rsidRDefault="00862CE4">
      <w:pPr>
        <w:pStyle w:val="af9"/>
        <w:spacing w:beforeAutospacing="0" w:after="0" w:afterAutospacing="0"/>
        <w:jc w:val="both"/>
        <w:rPr>
          <w:sz w:val="28"/>
          <w:szCs w:val="28"/>
        </w:rPr>
      </w:pPr>
      <w:r w:rsidRPr="008D0615">
        <w:rPr>
          <w:sz w:val="28"/>
          <w:szCs w:val="28"/>
        </w:rPr>
        <w:tab/>
        <w:t xml:space="preserve">4.3. Основанием для отклонения предложений о внесении изменений в генеральный план является несоответствие их положениям, содержащимся в схемах территориального планирования Российской Федерации, схеме территориального планирования Тамбовской области, схеме территориального планирования </w:t>
      </w:r>
      <w:r w:rsidRPr="004C3E03">
        <w:rPr>
          <w:sz w:val="28"/>
          <w:szCs w:val="28"/>
        </w:rPr>
        <w:t>Уваровского района</w:t>
      </w:r>
      <w:r w:rsidRPr="008D0615">
        <w:rPr>
          <w:sz w:val="28"/>
          <w:szCs w:val="28"/>
        </w:rPr>
        <w:t>, требованиям технических регламентов, региональным и местным нормативам градостроительного проектирования, концепции развития и общей организации территории сельсовета.</w:t>
      </w:r>
    </w:p>
    <w:p w:rsidR="00862CE4" w:rsidRPr="008D0615" w:rsidRDefault="00862CE4">
      <w:pPr>
        <w:pStyle w:val="af9"/>
        <w:spacing w:beforeAutospacing="0" w:after="0" w:afterAutospacing="0"/>
        <w:jc w:val="both"/>
        <w:rPr>
          <w:sz w:val="28"/>
          <w:szCs w:val="28"/>
        </w:rPr>
      </w:pPr>
      <w:r w:rsidRPr="008D0615">
        <w:rPr>
          <w:sz w:val="28"/>
          <w:szCs w:val="28"/>
        </w:rPr>
        <w:lastRenderedPageBreak/>
        <w:tab/>
        <w:t>4.4. В случае согласия с предложениями о внесении изменений в генеральный план, такие изменения вносятся порядке, установленном разделом 3 настоящего Положения.</w:t>
      </w:r>
    </w:p>
    <w:p w:rsidR="00862CE4" w:rsidRPr="008D0615" w:rsidRDefault="00862CE4">
      <w:pPr>
        <w:pStyle w:val="14"/>
        <w:ind w:firstLine="709"/>
        <w:jc w:val="center"/>
        <w:rPr>
          <w:rFonts w:ascii="Times New Roman" w:hAnsi="Times New Roman" w:cs="Times New Roman"/>
          <w:sz w:val="28"/>
          <w:szCs w:val="28"/>
        </w:rPr>
      </w:pPr>
    </w:p>
    <w:p w:rsidR="00862CE4" w:rsidRPr="008D0615" w:rsidRDefault="00862CE4">
      <w:pPr>
        <w:pStyle w:val="14"/>
        <w:ind w:firstLine="709"/>
        <w:jc w:val="center"/>
        <w:rPr>
          <w:rFonts w:ascii="Times New Roman" w:hAnsi="Times New Roman" w:cs="Times New Roman"/>
          <w:sz w:val="28"/>
          <w:szCs w:val="28"/>
        </w:rPr>
      </w:pPr>
      <w:r w:rsidRPr="008D0615">
        <w:rPr>
          <w:rFonts w:ascii="Times New Roman" w:hAnsi="Times New Roman" w:cs="Times New Roman"/>
          <w:sz w:val="28"/>
          <w:szCs w:val="28"/>
        </w:rPr>
        <w:t>5. Состав и порядок подготовки плана реализации генерального плана</w:t>
      </w:r>
    </w:p>
    <w:p w:rsidR="00862CE4" w:rsidRPr="008D0615" w:rsidRDefault="00862CE4">
      <w:pPr>
        <w:pStyle w:val="14"/>
        <w:ind w:firstLine="709"/>
        <w:jc w:val="center"/>
        <w:rPr>
          <w:rFonts w:ascii="Times New Roman" w:hAnsi="Times New Roman" w:cs="Times New Roman"/>
          <w:sz w:val="28"/>
          <w:szCs w:val="28"/>
        </w:rPr>
      </w:pP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5.1. Реализация генерального плана осуществляется путем:</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1) подготовки и утверждения документации по планировке территории в соответствии с генеральным планом;</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3) создания объектов местного значения на основании документации по планировке территории.</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5.2. Реализация генерального плана осуществляется путем выполнения мероприятий, которые предусмотрены программами, утвержденными администрацией  сельсовета и реализуемыми за счет средств местного бюджета, или нормативными правовыми актами администрации сельсовета или в установленном администрацией сельсовета порядке решениями главных распорядителей средств бюджета сельсовета, программой комплексного развития систем коммунальной инфраструктуры сельсовета, программой  комплексного развития транспортной инфраструктуры сельсовета, программой  комплексного развития социальной инфраструктуры сельсовета и (при наличии) инвестиционными программами организаций коммунального комплекса.</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5.3. Программа комплексного развития систем коммунальной инфраструктуры сельсовета, программа комплексного развития транспортной инфраструктуры сельсовета, программа комплексного развития социальной инфраструктуры сельсовета разрабатываются администрацией сельсовета и подлежат утверждению </w:t>
      </w:r>
      <w:r w:rsidRPr="004C3E03">
        <w:rPr>
          <w:rFonts w:ascii="Times New Roman" w:hAnsi="Times New Roman" w:cs="Times New Roman"/>
          <w:sz w:val="28"/>
          <w:szCs w:val="28"/>
        </w:rPr>
        <w:t xml:space="preserve">Березовским сельским Советом народных депутатов Уваровского </w:t>
      </w:r>
      <w:proofErr w:type="gramStart"/>
      <w:r w:rsidRPr="004C3E03">
        <w:rPr>
          <w:rFonts w:ascii="Times New Roman" w:hAnsi="Times New Roman" w:cs="Times New Roman"/>
          <w:sz w:val="28"/>
          <w:szCs w:val="28"/>
        </w:rPr>
        <w:t xml:space="preserve">района </w:t>
      </w:r>
      <w:r w:rsidRPr="008D0615">
        <w:rPr>
          <w:rFonts w:ascii="Times New Roman" w:hAnsi="Times New Roman" w:cs="Times New Roman"/>
          <w:sz w:val="28"/>
          <w:szCs w:val="28"/>
        </w:rPr>
        <w:t xml:space="preserve"> в</w:t>
      </w:r>
      <w:proofErr w:type="gramEnd"/>
      <w:r w:rsidRPr="008D0615">
        <w:rPr>
          <w:rFonts w:ascii="Times New Roman" w:hAnsi="Times New Roman" w:cs="Times New Roman"/>
          <w:sz w:val="28"/>
          <w:szCs w:val="28"/>
        </w:rPr>
        <w:t xml:space="preserve"> шестимесячный срок с даты утверждения генерального плана. </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5.4. В случае, если программы, реализуемые за счет средств федерального бюджета, бюджета Тамбовской области,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такие программы и решения подлежат приведению в соответствие с генеральным планом в двухмесячный срок с даты его утверждения, даты внесения в него изменений. </w:t>
      </w:r>
    </w:p>
    <w:p w:rsidR="00862CE4" w:rsidRPr="008D0615" w:rsidRDefault="00862CE4">
      <w:pPr>
        <w:pStyle w:val="14"/>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5.5. В случае, если программы, реализуемые за счет средств федерального бюджета, бюджета Тамбовской области, местных бюджетов, решения органов </w:t>
      </w:r>
      <w:r w:rsidRPr="008D0615">
        <w:rPr>
          <w:rFonts w:ascii="Times New Roman" w:hAnsi="Times New Roman" w:cs="Times New Roman"/>
          <w:sz w:val="28"/>
          <w:szCs w:val="28"/>
        </w:rPr>
        <w:lastRenderedPageBreak/>
        <w:t>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 в порядке, установленном разделом 3 настоящего Положения.</w:t>
      </w:r>
    </w:p>
    <w:sectPr w:rsidR="00862CE4" w:rsidRPr="008D0615" w:rsidSect="00DA0265">
      <w:headerReference w:type="default" r:id="rId12"/>
      <w:pgSz w:w="11906" w:h="16838"/>
      <w:pgMar w:top="826" w:right="707" w:bottom="709" w:left="1418"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09" w:rsidRDefault="00641509">
      <w:pPr>
        <w:spacing w:after="0" w:line="240" w:lineRule="auto"/>
      </w:pPr>
      <w:r>
        <w:separator/>
      </w:r>
    </w:p>
  </w:endnote>
  <w:endnote w:type="continuationSeparator" w:id="0">
    <w:p w:rsidR="00641509" w:rsidRDefault="0064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Liberation Sans">
    <w:altName w:val="Arial"/>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09" w:rsidRDefault="00641509">
      <w:pPr>
        <w:rPr>
          <w:sz w:val="12"/>
          <w:szCs w:val="12"/>
        </w:rPr>
      </w:pPr>
      <w:r>
        <w:separator/>
      </w:r>
    </w:p>
  </w:footnote>
  <w:footnote w:type="continuationSeparator" w:id="0">
    <w:p w:rsidR="00641509" w:rsidRDefault="00641509">
      <w:pPr>
        <w:rPr>
          <w:sz w:val="12"/>
          <w:szCs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E4" w:rsidRDefault="00641509">
    <w:pPr>
      <w:pStyle w:val="af4"/>
      <w:jc w:val="center"/>
    </w:pPr>
    <w:r>
      <w:fldChar w:fldCharType="begin"/>
    </w:r>
    <w:r>
      <w:instrText>PAGE   \* MERGEFORMAT</w:instrText>
    </w:r>
    <w:r>
      <w:fldChar w:fldCharType="separate"/>
    </w:r>
    <w:r w:rsidR="00D0723A">
      <w:rPr>
        <w:noProof/>
      </w:rPr>
      <w:t>13</w:t>
    </w:r>
    <w:r>
      <w:rPr>
        <w:noProof/>
      </w:rPr>
      <w:fldChar w:fldCharType="end"/>
    </w:r>
  </w:p>
  <w:p w:rsidR="00862CE4" w:rsidRDefault="00862CE4">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18"/>
    <w:rsid w:val="00005305"/>
    <w:rsid w:val="0009112B"/>
    <w:rsid w:val="000A2EB6"/>
    <w:rsid w:val="000C635C"/>
    <w:rsid w:val="001B13D5"/>
    <w:rsid w:val="002116C6"/>
    <w:rsid w:val="00250A96"/>
    <w:rsid w:val="002B0BA1"/>
    <w:rsid w:val="00325BB0"/>
    <w:rsid w:val="003444FF"/>
    <w:rsid w:val="003E59B0"/>
    <w:rsid w:val="004C3E03"/>
    <w:rsid w:val="004E398F"/>
    <w:rsid w:val="004E45B5"/>
    <w:rsid w:val="005958CC"/>
    <w:rsid w:val="005E0BCE"/>
    <w:rsid w:val="00631EF1"/>
    <w:rsid w:val="00641509"/>
    <w:rsid w:val="006D2A92"/>
    <w:rsid w:val="007019B1"/>
    <w:rsid w:val="007D46E3"/>
    <w:rsid w:val="0080076B"/>
    <w:rsid w:val="00815704"/>
    <w:rsid w:val="00834574"/>
    <w:rsid w:val="00862CE4"/>
    <w:rsid w:val="008B55B0"/>
    <w:rsid w:val="008D0615"/>
    <w:rsid w:val="008D751E"/>
    <w:rsid w:val="008F43B2"/>
    <w:rsid w:val="00963D18"/>
    <w:rsid w:val="00AC5267"/>
    <w:rsid w:val="00B54B31"/>
    <w:rsid w:val="00B64EF3"/>
    <w:rsid w:val="00BB3BD9"/>
    <w:rsid w:val="00C31600"/>
    <w:rsid w:val="00C42628"/>
    <w:rsid w:val="00C56929"/>
    <w:rsid w:val="00C95414"/>
    <w:rsid w:val="00CA687D"/>
    <w:rsid w:val="00D0723A"/>
    <w:rsid w:val="00DA0265"/>
    <w:rsid w:val="00DB18E9"/>
    <w:rsid w:val="00DE10B1"/>
    <w:rsid w:val="00DE210F"/>
    <w:rsid w:val="00E2420F"/>
    <w:rsid w:val="00E47FEA"/>
    <w:rsid w:val="00F248D1"/>
    <w:rsid w:val="00FA7D65"/>
    <w:rsid w:val="00FD4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8F033"/>
  <w15:docId w15:val="{8C05B48B-3A56-4853-8A5C-ADBE8021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3D5"/>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5E0BCE"/>
    <w:rPr>
      <w:rFonts w:ascii="Tahoma" w:hAnsi="Tahoma" w:cs="Tahoma"/>
      <w:sz w:val="16"/>
      <w:szCs w:val="16"/>
    </w:rPr>
  </w:style>
  <w:style w:type="character" w:customStyle="1" w:styleId="-">
    <w:name w:val="Интернет-ссылка"/>
    <w:basedOn w:val="a0"/>
    <w:uiPriority w:val="99"/>
    <w:rsid w:val="005E0BCE"/>
    <w:rPr>
      <w:color w:val="0000FF"/>
      <w:u w:val="single"/>
    </w:rPr>
  </w:style>
  <w:style w:type="character" w:customStyle="1" w:styleId="a4">
    <w:name w:val="Верхний колонтитул Знак"/>
    <w:basedOn w:val="a0"/>
    <w:uiPriority w:val="99"/>
    <w:rsid w:val="005E0BCE"/>
  </w:style>
  <w:style w:type="character" w:customStyle="1" w:styleId="a5">
    <w:name w:val="Нижний колонтитул Знак"/>
    <w:basedOn w:val="a0"/>
    <w:uiPriority w:val="99"/>
    <w:rsid w:val="005E0BCE"/>
  </w:style>
  <w:style w:type="character" w:customStyle="1" w:styleId="a6">
    <w:name w:val="Основной текст с отступом Знак"/>
    <w:basedOn w:val="a0"/>
    <w:uiPriority w:val="99"/>
    <w:semiHidden/>
    <w:rsid w:val="005E0BCE"/>
  </w:style>
  <w:style w:type="character" w:customStyle="1" w:styleId="a7">
    <w:name w:val="Привязка сноски"/>
    <w:uiPriority w:val="99"/>
    <w:rsid w:val="001B13D5"/>
    <w:rPr>
      <w:vertAlign w:val="superscript"/>
    </w:rPr>
  </w:style>
  <w:style w:type="character" w:customStyle="1" w:styleId="FootnoteCharacters">
    <w:name w:val="Footnote Characters"/>
    <w:uiPriority w:val="99"/>
    <w:rsid w:val="005E0BCE"/>
    <w:rPr>
      <w:vertAlign w:val="superscript"/>
    </w:rPr>
  </w:style>
  <w:style w:type="character" w:customStyle="1" w:styleId="a8">
    <w:name w:val="Текст сноски Знак"/>
    <w:basedOn w:val="a0"/>
    <w:uiPriority w:val="99"/>
    <w:rsid w:val="005E0BCE"/>
    <w:rPr>
      <w:rFonts w:ascii="Times New Roman" w:eastAsia="SimSun" w:hAnsi="Times New Roman" w:cs="Times New Roman"/>
      <w:color w:val="000000"/>
      <w:kern w:val="2"/>
      <w:sz w:val="20"/>
      <w:szCs w:val="20"/>
      <w:lang w:eastAsia="zh-CN"/>
    </w:rPr>
  </w:style>
  <w:style w:type="character" w:customStyle="1" w:styleId="1">
    <w:name w:val="Основной шрифт абзаца1"/>
    <w:uiPriority w:val="99"/>
    <w:rsid w:val="005E0BCE"/>
  </w:style>
  <w:style w:type="character" w:customStyle="1" w:styleId="a9">
    <w:name w:val="Основной текст Знак"/>
    <w:basedOn w:val="a0"/>
    <w:uiPriority w:val="99"/>
    <w:rsid w:val="005E0BCE"/>
    <w:rPr>
      <w:rFonts w:ascii="Arial" w:hAnsi="Arial" w:cs="Arial"/>
      <w:sz w:val="24"/>
      <w:szCs w:val="24"/>
      <w:lang w:eastAsia="zh-CN"/>
    </w:rPr>
  </w:style>
  <w:style w:type="character" w:customStyle="1" w:styleId="aa">
    <w:name w:val="Символ сноски"/>
    <w:uiPriority w:val="99"/>
    <w:rsid w:val="001B13D5"/>
  </w:style>
  <w:style w:type="character" w:customStyle="1" w:styleId="ab">
    <w:name w:val="Привязка концевой сноски"/>
    <w:uiPriority w:val="99"/>
    <w:rsid w:val="001B13D5"/>
    <w:rPr>
      <w:vertAlign w:val="superscript"/>
    </w:rPr>
  </w:style>
  <w:style w:type="character" w:customStyle="1" w:styleId="ac">
    <w:name w:val="Символ концевой сноски"/>
    <w:uiPriority w:val="99"/>
    <w:rsid w:val="001B13D5"/>
  </w:style>
  <w:style w:type="paragraph" w:customStyle="1" w:styleId="10">
    <w:name w:val="Заголовок1"/>
    <w:basedOn w:val="a"/>
    <w:next w:val="ad"/>
    <w:uiPriority w:val="99"/>
    <w:rsid w:val="001B13D5"/>
    <w:pPr>
      <w:keepNext/>
      <w:spacing w:before="240" w:after="120"/>
    </w:pPr>
    <w:rPr>
      <w:rFonts w:ascii="Liberation Sans" w:eastAsia="Microsoft YaHei" w:hAnsi="Liberation Sans" w:cs="Liberation Sans"/>
      <w:sz w:val="28"/>
      <w:szCs w:val="28"/>
    </w:rPr>
  </w:style>
  <w:style w:type="paragraph" w:styleId="ad">
    <w:name w:val="Body Text"/>
    <w:basedOn w:val="a"/>
    <w:link w:val="11"/>
    <w:uiPriority w:val="99"/>
    <w:rsid w:val="005E0BCE"/>
    <w:pPr>
      <w:spacing w:after="120" w:line="240" w:lineRule="auto"/>
    </w:pPr>
    <w:rPr>
      <w:rFonts w:ascii="Arial" w:eastAsia="Times New Roman" w:hAnsi="Arial" w:cs="Arial"/>
      <w:sz w:val="24"/>
      <w:szCs w:val="24"/>
      <w:lang w:eastAsia="zh-CN"/>
    </w:rPr>
  </w:style>
  <w:style w:type="character" w:customStyle="1" w:styleId="11">
    <w:name w:val="Основной текст Знак1"/>
    <w:basedOn w:val="a0"/>
    <w:link w:val="ad"/>
    <w:uiPriority w:val="99"/>
    <w:semiHidden/>
    <w:locked/>
    <w:rsid w:val="00631EF1"/>
  </w:style>
  <w:style w:type="paragraph" w:styleId="ae">
    <w:name w:val="List"/>
    <w:basedOn w:val="ad"/>
    <w:uiPriority w:val="99"/>
    <w:rsid w:val="001B13D5"/>
  </w:style>
  <w:style w:type="paragraph" w:styleId="af">
    <w:name w:val="caption"/>
    <w:basedOn w:val="a"/>
    <w:uiPriority w:val="99"/>
    <w:qFormat/>
    <w:rsid w:val="001B13D5"/>
    <w:pPr>
      <w:suppressLineNumbers/>
      <w:spacing w:before="120" w:after="120"/>
    </w:pPr>
    <w:rPr>
      <w:i/>
      <w:iCs/>
      <w:sz w:val="24"/>
      <w:szCs w:val="24"/>
    </w:rPr>
  </w:style>
  <w:style w:type="paragraph" w:styleId="12">
    <w:name w:val="index 1"/>
    <w:basedOn w:val="a"/>
    <w:next w:val="a"/>
    <w:autoRedefine/>
    <w:uiPriority w:val="99"/>
    <w:semiHidden/>
    <w:rsid w:val="005E0BCE"/>
    <w:pPr>
      <w:ind w:left="220" w:hanging="220"/>
    </w:pPr>
  </w:style>
  <w:style w:type="paragraph" w:styleId="af0">
    <w:name w:val="index heading"/>
    <w:basedOn w:val="a"/>
    <w:uiPriority w:val="99"/>
    <w:semiHidden/>
    <w:rsid w:val="001B13D5"/>
    <w:pPr>
      <w:suppressLineNumbers/>
    </w:pPr>
  </w:style>
  <w:style w:type="paragraph" w:styleId="af1">
    <w:name w:val="List Paragraph"/>
    <w:basedOn w:val="a"/>
    <w:uiPriority w:val="99"/>
    <w:qFormat/>
    <w:rsid w:val="005E0BCE"/>
    <w:pPr>
      <w:ind w:left="720"/>
    </w:pPr>
  </w:style>
  <w:style w:type="paragraph" w:styleId="af2">
    <w:name w:val="Balloon Text"/>
    <w:basedOn w:val="a"/>
    <w:link w:val="13"/>
    <w:uiPriority w:val="99"/>
    <w:semiHidden/>
    <w:rsid w:val="005E0BCE"/>
    <w:pPr>
      <w:spacing w:after="0" w:line="240" w:lineRule="auto"/>
    </w:pPr>
    <w:rPr>
      <w:rFonts w:ascii="Tahoma" w:hAnsi="Tahoma" w:cs="Tahoma"/>
      <w:sz w:val="16"/>
      <w:szCs w:val="16"/>
    </w:rPr>
  </w:style>
  <w:style w:type="character" w:customStyle="1" w:styleId="13">
    <w:name w:val="Текст выноски Знак1"/>
    <w:basedOn w:val="a0"/>
    <w:link w:val="af2"/>
    <w:uiPriority w:val="99"/>
    <w:semiHidden/>
    <w:locked/>
    <w:rsid w:val="00631EF1"/>
    <w:rPr>
      <w:rFonts w:ascii="Times New Roman" w:hAnsi="Times New Roman" w:cs="Times New Roman"/>
      <w:sz w:val="2"/>
      <w:szCs w:val="2"/>
    </w:rPr>
  </w:style>
  <w:style w:type="paragraph" w:customStyle="1" w:styleId="14">
    <w:name w:val="Без интервала1"/>
    <w:uiPriority w:val="99"/>
    <w:rsid w:val="005E0BCE"/>
    <w:pPr>
      <w:suppressAutoHyphens/>
    </w:pPr>
    <w:rPr>
      <w:rFonts w:eastAsia="Times New Roman"/>
    </w:rPr>
  </w:style>
  <w:style w:type="paragraph" w:customStyle="1" w:styleId="western">
    <w:name w:val="western"/>
    <w:basedOn w:val="a"/>
    <w:uiPriority w:val="99"/>
    <w:rsid w:val="005E0BCE"/>
    <w:pPr>
      <w:spacing w:beforeAutospacing="1" w:after="119" w:line="240" w:lineRule="auto"/>
    </w:pPr>
    <w:rPr>
      <w:rFonts w:ascii="Times New Roman" w:eastAsia="Times New Roman" w:hAnsi="Times New Roman" w:cs="Times New Roman"/>
      <w:color w:val="000000"/>
      <w:sz w:val="24"/>
      <w:szCs w:val="24"/>
    </w:rPr>
  </w:style>
  <w:style w:type="paragraph" w:customStyle="1" w:styleId="af3">
    <w:name w:val="Верхний и нижний колонтитулы"/>
    <w:basedOn w:val="a"/>
    <w:uiPriority w:val="99"/>
    <w:rsid w:val="001B13D5"/>
  </w:style>
  <w:style w:type="paragraph" w:styleId="af4">
    <w:name w:val="header"/>
    <w:basedOn w:val="a"/>
    <w:link w:val="15"/>
    <w:uiPriority w:val="99"/>
    <w:rsid w:val="005E0BCE"/>
    <w:pPr>
      <w:tabs>
        <w:tab w:val="center" w:pos="4677"/>
        <w:tab w:val="right" w:pos="9355"/>
      </w:tabs>
      <w:spacing w:after="0" w:line="240" w:lineRule="auto"/>
    </w:pPr>
  </w:style>
  <w:style w:type="character" w:customStyle="1" w:styleId="15">
    <w:name w:val="Верхний колонтитул Знак1"/>
    <w:basedOn w:val="a0"/>
    <w:link w:val="af4"/>
    <w:uiPriority w:val="99"/>
    <w:semiHidden/>
    <w:locked/>
    <w:rsid w:val="00631EF1"/>
  </w:style>
  <w:style w:type="paragraph" w:styleId="af5">
    <w:name w:val="footer"/>
    <w:basedOn w:val="a"/>
    <w:link w:val="16"/>
    <w:uiPriority w:val="99"/>
    <w:rsid w:val="005E0BCE"/>
    <w:pPr>
      <w:tabs>
        <w:tab w:val="center" w:pos="4677"/>
        <w:tab w:val="right" w:pos="9355"/>
      </w:tabs>
      <w:spacing w:after="0" w:line="240" w:lineRule="auto"/>
    </w:pPr>
  </w:style>
  <w:style w:type="character" w:customStyle="1" w:styleId="16">
    <w:name w:val="Нижний колонтитул Знак1"/>
    <w:basedOn w:val="a0"/>
    <w:link w:val="af5"/>
    <w:uiPriority w:val="99"/>
    <w:semiHidden/>
    <w:locked/>
    <w:rsid w:val="00631EF1"/>
  </w:style>
  <w:style w:type="paragraph" w:styleId="af6">
    <w:name w:val="No Spacing"/>
    <w:uiPriority w:val="99"/>
    <w:qFormat/>
    <w:rsid w:val="005E0BCE"/>
    <w:pPr>
      <w:suppressAutoHyphens/>
    </w:pPr>
  </w:style>
  <w:style w:type="paragraph" w:styleId="af7">
    <w:name w:val="Body Text Indent"/>
    <w:basedOn w:val="a"/>
    <w:link w:val="17"/>
    <w:uiPriority w:val="99"/>
    <w:semiHidden/>
    <w:rsid w:val="005E0BCE"/>
    <w:pPr>
      <w:spacing w:after="120"/>
      <w:ind w:left="283"/>
    </w:pPr>
  </w:style>
  <w:style w:type="character" w:customStyle="1" w:styleId="17">
    <w:name w:val="Основной текст с отступом Знак1"/>
    <w:basedOn w:val="a0"/>
    <w:link w:val="af7"/>
    <w:uiPriority w:val="99"/>
    <w:semiHidden/>
    <w:locked/>
    <w:rsid w:val="00631EF1"/>
  </w:style>
  <w:style w:type="paragraph" w:customStyle="1" w:styleId="Standard">
    <w:name w:val="Standard"/>
    <w:uiPriority w:val="99"/>
    <w:rsid w:val="005E0BCE"/>
    <w:pPr>
      <w:widowControl w:val="0"/>
      <w:suppressAutoHyphens/>
      <w:textAlignment w:val="baseline"/>
    </w:pPr>
    <w:rPr>
      <w:rFonts w:ascii="Times New Roman" w:eastAsia="SimSun" w:hAnsi="Times New Roman" w:cs="Times New Roman"/>
      <w:kern w:val="2"/>
      <w:sz w:val="24"/>
      <w:szCs w:val="24"/>
      <w:lang w:eastAsia="zh-CN"/>
    </w:rPr>
  </w:style>
  <w:style w:type="paragraph" w:styleId="af8">
    <w:name w:val="footnote text"/>
    <w:basedOn w:val="a"/>
    <w:link w:val="18"/>
    <w:uiPriority w:val="99"/>
    <w:semiHidden/>
    <w:rsid w:val="005E0BCE"/>
    <w:pPr>
      <w:suppressLineNumbers/>
      <w:spacing w:after="0" w:line="240" w:lineRule="auto"/>
      <w:ind w:left="339" w:hanging="339"/>
    </w:pPr>
    <w:rPr>
      <w:rFonts w:ascii="Times New Roman" w:eastAsia="SimSun" w:hAnsi="Times New Roman" w:cs="Times New Roman"/>
      <w:color w:val="000000"/>
      <w:kern w:val="2"/>
      <w:sz w:val="20"/>
      <w:szCs w:val="20"/>
      <w:lang w:eastAsia="zh-CN"/>
    </w:rPr>
  </w:style>
  <w:style w:type="character" w:customStyle="1" w:styleId="18">
    <w:name w:val="Текст сноски Знак1"/>
    <w:basedOn w:val="a0"/>
    <w:link w:val="af8"/>
    <w:uiPriority w:val="99"/>
    <w:semiHidden/>
    <w:locked/>
    <w:rsid w:val="00631EF1"/>
    <w:rPr>
      <w:sz w:val="20"/>
      <w:szCs w:val="20"/>
    </w:rPr>
  </w:style>
  <w:style w:type="paragraph" w:customStyle="1" w:styleId="s1">
    <w:name w:val="s_1"/>
    <w:basedOn w:val="a"/>
    <w:uiPriority w:val="99"/>
    <w:rsid w:val="005E0BCE"/>
    <w:pPr>
      <w:spacing w:beforeAutospacing="1" w:afterAutospacing="1" w:line="240" w:lineRule="auto"/>
    </w:pPr>
    <w:rPr>
      <w:rFonts w:ascii="Times New Roman" w:eastAsia="Times New Roman" w:hAnsi="Times New Roman" w:cs="Times New Roman"/>
      <w:sz w:val="24"/>
      <w:szCs w:val="24"/>
    </w:rPr>
  </w:style>
  <w:style w:type="paragraph" w:styleId="af9">
    <w:name w:val="Normal (Web)"/>
    <w:basedOn w:val="a"/>
    <w:uiPriority w:val="99"/>
    <w:rsid w:val="005E0BCE"/>
    <w:pPr>
      <w:spacing w:beforeAutospacing="1"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5E0BCE"/>
    <w:pPr>
      <w:spacing w:beforeAutospacing="1" w:afterAutospacing="1" w:line="240" w:lineRule="auto"/>
    </w:pPr>
    <w:rPr>
      <w:rFonts w:ascii="Times New Roman" w:eastAsia="Times New Roman" w:hAnsi="Times New Roman" w:cs="Times New Roman"/>
      <w:sz w:val="24"/>
      <w:szCs w:val="24"/>
    </w:rPr>
  </w:style>
  <w:style w:type="table" w:styleId="afa">
    <w:name w:val="Table Grid"/>
    <w:basedOn w:val="a1"/>
    <w:uiPriority w:val="99"/>
    <w:rsid w:val="005E0B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rsid w:val="008D0615"/>
    <w:rPr>
      <w:color w:val="0000FF"/>
      <w:u w:val="single"/>
    </w:rPr>
  </w:style>
  <w:style w:type="paragraph" w:customStyle="1" w:styleId="ConsPlusTitle">
    <w:name w:val="ConsPlusTitle"/>
    <w:uiPriority w:val="99"/>
    <w:rsid w:val="00DE10B1"/>
    <w:pPr>
      <w:widowControl w:val="0"/>
      <w:suppressAutoHyphens/>
      <w:autoSpaceDE w:val="0"/>
      <w:textAlignment w:val="baseline"/>
    </w:pPr>
    <w:rPr>
      <w:rFonts w:eastAsia="Times New Roman"/>
      <w:b/>
      <w:bCs/>
      <w:kern w:val="2"/>
      <w:lang w:eastAsia="zh-CN"/>
    </w:rPr>
  </w:style>
  <w:style w:type="paragraph" w:customStyle="1" w:styleId="CharChar">
    <w:name w:val="Знак Знак Char Char"/>
    <w:basedOn w:val="a"/>
    <w:uiPriority w:val="99"/>
    <w:semiHidden/>
    <w:rsid w:val="00DE10B1"/>
    <w:pPr>
      <w:suppressAutoHyphens w:val="0"/>
      <w:spacing w:after="160" w:line="240" w:lineRule="exact"/>
    </w:pPr>
    <w:rPr>
      <w:rFonts w:ascii="Verdana" w:hAnsi="Verdana" w:cs="Verdana"/>
      <w:sz w:val="20"/>
      <w:szCs w:val="20"/>
      <w:lang w:val="en-GB" w:eastAsia="en-US"/>
    </w:rPr>
  </w:style>
  <w:style w:type="paragraph" w:customStyle="1" w:styleId="afc">
    <w:name w:val="Знак Знак Знак Знак"/>
    <w:basedOn w:val="a"/>
    <w:uiPriority w:val="99"/>
    <w:semiHidden/>
    <w:rsid w:val="006D2A92"/>
    <w:pPr>
      <w:tabs>
        <w:tab w:val="num" w:pos="720"/>
      </w:tabs>
      <w:suppressAutoHyphens w:val="0"/>
      <w:spacing w:before="120" w:after="160" w:line="240" w:lineRule="exact"/>
      <w:ind w:left="720" w:hanging="360"/>
      <w:jc w:val="both"/>
    </w:pPr>
    <w:rPr>
      <w:rFonts w:ascii="Verdana" w:hAnsi="Verdana" w:cs="Verdana"/>
      <w:sz w:val="20"/>
      <w:szCs w:val="20"/>
      <w:lang w:val="en-US" w:eastAsia="en-US"/>
    </w:rPr>
  </w:style>
  <w:style w:type="paragraph" w:customStyle="1" w:styleId="ConsPlusNormal">
    <w:name w:val="ConsPlusNormal"/>
    <w:uiPriority w:val="99"/>
    <w:rsid w:val="006D2A92"/>
    <w:pPr>
      <w:widowControl w:val="0"/>
      <w:suppressAutoHyphens/>
      <w:autoSpaceDE w:val="0"/>
      <w:ind w:firstLine="720"/>
      <w:textAlignment w:val="baseline"/>
    </w:pPr>
    <w:rPr>
      <w:rFonts w:ascii="Arial" w:eastAsia="Times New Roman" w:hAnsi="Arial" w:cs="Arial"/>
      <w:kern w:val="2"/>
      <w:sz w:val="20"/>
      <w:szCs w:val="20"/>
      <w:lang w:eastAsia="zh-CN"/>
    </w:rPr>
  </w:style>
  <w:style w:type="paragraph" w:customStyle="1" w:styleId="19">
    <w:name w:val="Обычный1"/>
    <w:uiPriority w:val="99"/>
    <w:rsid w:val="008B55B0"/>
    <w:pPr>
      <w:tabs>
        <w:tab w:val="left" w:pos="708"/>
      </w:tabs>
      <w:suppressAutoHyphens/>
      <w:spacing w:line="100" w:lineRule="atLeast"/>
    </w:pPr>
    <w:rPr>
      <w:color w:val="00000A"/>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berezovka.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docs3.cntd.ru/document/542615978"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nberezovka.ru/" TargetMode="External"/><Relationship Id="rId11" Type="http://schemas.openxmlformats.org/officeDocument/2006/relationships/hyperlink" Target="consultantplus://offline/ref=62756DF596C27A878CFAC146F32B07675D827039F4074C0B651968941C4EC49D7C6801A4BEB43F2E5E24FEAE3388B25859A846D96772oFa8L" TargetMode="External"/><Relationship Id="rId5" Type="http://schemas.openxmlformats.org/officeDocument/2006/relationships/endnotes" Target="endnotes.xml"/><Relationship Id="rId10" Type="http://schemas.openxmlformats.org/officeDocument/2006/relationships/hyperlink" Target="consultantplus://offline/ref=62756DF596C27A878CFAC146F32B07675D827039F4074C0B651968941C4EC49D7C6801A6BCB33E21027EEEAA7ADEBF4559BF58D27972F85EoFaEL" TargetMode="External"/><Relationship Id="rId4" Type="http://schemas.openxmlformats.org/officeDocument/2006/relationships/footnotes" Target="footnotes.xml"/><Relationship Id="rId9" Type="http://schemas.openxmlformats.org/officeDocument/2006/relationships/hyperlink" Target="consultantplus://offline/ref=62756DF596C27A878CFAC146F32B07675D827039F4074C0B651968941C4EC49D7C6801A4BEB43F2E5E24FEAE3388B25859A846D96772oFa8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4803</Words>
  <Characters>27379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БЕРЁЗОВСКИЙ СЕЛЬСКИЙ СОВЕТ НАРОДНЫХ ДЕПУТАТОВ</vt:lpstr>
    </vt:vector>
  </TitlesOfParts>
  <Company>Grizli777</Company>
  <LinksUpToDate>false</LinksUpToDate>
  <CharactersWithSpaces>32118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БЕРЁЗОВСКИЙ СЕЛЬСКИЙ СОВЕТ НАРОДНЫХ ДЕПУТАТОВ</dc:title>
  <dc:subject/>
  <dc:creator>archit105</dc:creator>
  <cp:keywords/>
  <dc:description/>
  <cp:lastModifiedBy>Пользователь</cp:lastModifiedBy>
  <cp:revision>4</cp:revision>
  <cp:lastPrinted>2021-05-19T11:09:00Z</cp:lastPrinted>
  <dcterms:created xsi:type="dcterms:W3CDTF">2023-03-21T06:45:00Z</dcterms:created>
  <dcterms:modified xsi:type="dcterms:W3CDTF">2023-03-21T06:50:00Z</dcterms:modified>
</cp:coreProperties>
</file>